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F4" w:rsidRDefault="00F148F4" w:rsidP="00F148F4"/>
    <w:p w:rsidR="00F148F4" w:rsidRPr="0047652E" w:rsidRDefault="00F148F4" w:rsidP="00F148F4">
      <w:pPr>
        <w:jc w:val="center"/>
        <w:rPr>
          <w:b/>
          <w:szCs w:val="28"/>
        </w:rPr>
      </w:pPr>
      <w:r w:rsidRPr="0047652E">
        <w:rPr>
          <w:b/>
          <w:szCs w:val="28"/>
        </w:rPr>
        <w:t>МІНІСТЕРСТВО  ОСВІТИ  І  НАУКИ</w:t>
      </w:r>
      <w:r>
        <w:rPr>
          <w:b/>
          <w:szCs w:val="28"/>
        </w:rPr>
        <w:t xml:space="preserve"> </w:t>
      </w:r>
      <w:r w:rsidRPr="0047652E">
        <w:rPr>
          <w:b/>
          <w:szCs w:val="28"/>
        </w:rPr>
        <w:t>УКРАЇНИ</w:t>
      </w:r>
    </w:p>
    <w:p w:rsidR="00F148F4" w:rsidRPr="0047652E" w:rsidRDefault="00F148F4" w:rsidP="00F148F4">
      <w:pPr>
        <w:jc w:val="center"/>
        <w:rPr>
          <w:b/>
          <w:szCs w:val="28"/>
        </w:rPr>
      </w:pPr>
      <w:r>
        <w:rPr>
          <w:b/>
          <w:szCs w:val="28"/>
        </w:rPr>
        <w:t xml:space="preserve">Національний педагогічний університет </w:t>
      </w:r>
      <w:r w:rsidRPr="0047652E">
        <w:rPr>
          <w:b/>
          <w:szCs w:val="28"/>
        </w:rPr>
        <w:t xml:space="preserve">  імені М.П. Драгоманова</w:t>
      </w:r>
    </w:p>
    <w:p w:rsidR="00F148F4" w:rsidRPr="0047652E" w:rsidRDefault="00F148F4" w:rsidP="00F148F4">
      <w:pPr>
        <w:jc w:val="center"/>
        <w:rPr>
          <w:b/>
          <w:szCs w:val="28"/>
        </w:rPr>
      </w:pPr>
      <w:r>
        <w:rPr>
          <w:b/>
          <w:szCs w:val="28"/>
        </w:rPr>
        <w:t>Факультет</w:t>
      </w:r>
      <w:r w:rsidRPr="0047652E">
        <w:rPr>
          <w:b/>
          <w:szCs w:val="28"/>
        </w:rPr>
        <w:t xml:space="preserve"> мистецтв</w:t>
      </w:r>
      <w:r w:rsidR="006674B6">
        <w:rPr>
          <w:b/>
          <w:szCs w:val="28"/>
        </w:rPr>
        <w:t xml:space="preserve"> імені Анатолія Авдіє</w:t>
      </w:r>
      <w:r w:rsidR="00D111DE">
        <w:rPr>
          <w:b/>
          <w:szCs w:val="28"/>
        </w:rPr>
        <w:t>в</w:t>
      </w:r>
      <w:r w:rsidR="006674B6">
        <w:rPr>
          <w:b/>
          <w:szCs w:val="28"/>
        </w:rPr>
        <w:t>ського</w:t>
      </w:r>
    </w:p>
    <w:p w:rsidR="00F148F4" w:rsidRDefault="00F148F4" w:rsidP="00F148F4">
      <w:pPr>
        <w:jc w:val="both"/>
        <w:rPr>
          <w:b/>
        </w:rPr>
      </w:pPr>
    </w:p>
    <w:p w:rsidR="00F148F4" w:rsidRDefault="00F148F4" w:rsidP="00F148F4">
      <w:pPr>
        <w:jc w:val="both"/>
        <w:rPr>
          <w:b/>
        </w:rPr>
      </w:pPr>
    </w:p>
    <w:p w:rsidR="00F148F4" w:rsidRDefault="00F148F4" w:rsidP="00F148F4">
      <w:pPr>
        <w:jc w:val="both"/>
        <w:rPr>
          <w:b/>
        </w:rPr>
      </w:pPr>
    </w:p>
    <w:p w:rsidR="00F148F4" w:rsidRDefault="00F148F4" w:rsidP="00F148F4">
      <w:pPr>
        <w:jc w:val="both"/>
        <w:rPr>
          <w:b/>
        </w:rPr>
      </w:pPr>
    </w:p>
    <w:p w:rsidR="00F148F4" w:rsidRDefault="00F148F4" w:rsidP="00F148F4">
      <w:pPr>
        <w:jc w:val="both"/>
        <w:rPr>
          <w:b/>
        </w:rPr>
      </w:pPr>
    </w:p>
    <w:p w:rsidR="006A4F1E" w:rsidRDefault="006A4F1E" w:rsidP="006A4F1E">
      <w:pPr>
        <w:jc w:val="center"/>
        <w:rPr>
          <w:b/>
        </w:rPr>
      </w:pPr>
    </w:p>
    <w:p w:rsidR="006A4F1E" w:rsidRDefault="006A4F1E" w:rsidP="006A4F1E">
      <w:pPr>
        <w:ind w:firstLine="4678"/>
        <w:jc w:val="center"/>
        <w:rPr>
          <w:b/>
          <w:szCs w:val="28"/>
        </w:rPr>
      </w:pPr>
      <w:r>
        <w:rPr>
          <w:b/>
          <w:szCs w:val="28"/>
        </w:rPr>
        <w:t>“Затв</w:t>
      </w:r>
      <w:bookmarkStart w:id="0" w:name="_GoBack"/>
      <w:bookmarkEnd w:id="0"/>
      <w:r>
        <w:rPr>
          <w:b/>
          <w:szCs w:val="28"/>
        </w:rPr>
        <w:t>ерджено”</w:t>
      </w:r>
    </w:p>
    <w:p w:rsidR="006A4F1E" w:rsidRDefault="006A4F1E" w:rsidP="006A4F1E">
      <w:pPr>
        <w:ind w:firstLine="4678"/>
        <w:rPr>
          <w:szCs w:val="28"/>
          <w:lang w:eastAsia="ru-RU"/>
        </w:rPr>
      </w:pPr>
      <w:r>
        <w:rPr>
          <w:szCs w:val="28"/>
        </w:rPr>
        <w:t>На засіданні Приймальної комісії</w:t>
      </w:r>
    </w:p>
    <w:p w:rsidR="006A4F1E" w:rsidRDefault="006A4F1E" w:rsidP="006A4F1E">
      <w:pPr>
        <w:ind w:firstLine="4678"/>
        <w:rPr>
          <w:szCs w:val="28"/>
          <w:lang w:eastAsia="en-US"/>
        </w:rPr>
      </w:pPr>
      <w:r>
        <w:rPr>
          <w:szCs w:val="28"/>
        </w:rPr>
        <w:t>НПУ імені М. П. Драгоманова</w:t>
      </w:r>
    </w:p>
    <w:p w:rsidR="006A4F1E" w:rsidRDefault="006A4F1E" w:rsidP="006A4F1E">
      <w:pPr>
        <w:ind w:firstLine="4678"/>
        <w:rPr>
          <w:szCs w:val="28"/>
          <w:lang w:val="ru-RU"/>
        </w:rPr>
      </w:pPr>
      <w:r>
        <w:rPr>
          <w:szCs w:val="28"/>
        </w:rPr>
        <w:t>Протокол № 4 від “</w:t>
      </w:r>
      <w:r>
        <w:rPr>
          <w:szCs w:val="28"/>
          <w:u w:val="single"/>
        </w:rPr>
        <w:t>30</w:t>
      </w:r>
      <w:r>
        <w:rPr>
          <w:szCs w:val="28"/>
        </w:rPr>
        <w:t xml:space="preserve">” </w:t>
      </w:r>
      <w:r>
        <w:rPr>
          <w:szCs w:val="28"/>
          <w:u w:val="single"/>
        </w:rPr>
        <w:t>березня</w:t>
      </w:r>
      <w:r>
        <w:rPr>
          <w:szCs w:val="28"/>
        </w:rPr>
        <w:t xml:space="preserve"> 2017 р.</w:t>
      </w:r>
    </w:p>
    <w:p w:rsidR="006A4F1E" w:rsidRDefault="006A4F1E" w:rsidP="006A4F1E">
      <w:pPr>
        <w:ind w:firstLine="4678"/>
        <w:rPr>
          <w:szCs w:val="28"/>
        </w:rPr>
      </w:pPr>
      <w:r>
        <w:rPr>
          <w:szCs w:val="28"/>
        </w:rPr>
        <w:t>Голова Приймальної комісії</w:t>
      </w:r>
    </w:p>
    <w:p w:rsidR="006A4F1E" w:rsidRDefault="006A4F1E" w:rsidP="006A4F1E">
      <w:pPr>
        <w:pStyle w:val="Style4"/>
        <w:widowControl/>
        <w:spacing w:line="240" w:lineRule="exact"/>
        <w:ind w:left="1771" w:right="-4" w:firstLine="4678"/>
        <w:rPr>
          <w:sz w:val="28"/>
          <w:szCs w:val="28"/>
        </w:rPr>
      </w:pPr>
      <w:r>
        <w:rPr>
          <w:sz w:val="28"/>
          <w:szCs w:val="28"/>
        </w:rPr>
        <w:t>Андрущенко В. П.</w:t>
      </w:r>
    </w:p>
    <w:p w:rsidR="00F148F4" w:rsidRPr="002C4247" w:rsidRDefault="00F148F4" w:rsidP="00F148F4">
      <w:pPr>
        <w:jc w:val="both"/>
        <w:rPr>
          <w:szCs w:val="28"/>
        </w:rPr>
      </w:pPr>
    </w:p>
    <w:p w:rsidR="00F148F4" w:rsidRPr="00124BB6" w:rsidRDefault="00F148F4" w:rsidP="00F148F4">
      <w:pPr>
        <w:jc w:val="both"/>
        <w:rPr>
          <w:szCs w:val="28"/>
        </w:rPr>
      </w:pPr>
    </w:p>
    <w:p w:rsidR="00F148F4" w:rsidRDefault="00F148F4" w:rsidP="00F148F4">
      <w:pPr>
        <w:jc w:val="both"/>
        <w:rPr>
          <w:b/>
        </w:rPr>
      </w:pPr>
    </w:p>
    <w:p w:rsidR="00F148F4" w:rsidRDefault="00F148F4" w:rsidP="00F148F4">
      <w:pPr>
        <w:jc w:val="both"/>
        <w:rPr>
          <w:b/>
        </w:rPr>
      </w:pPr>
    </w:p>
    <w:p w:rsidR="00F148F4" w:rsidRDefault="00F148F4" w:rsidP="00F148F4">
      <w:pPr>
        <w:jc w:val="both"/>
        <w:rPr>
          <w:b/>
        </w:rPr>
      </w:pPr>
    </w:p>
    <w:p w:rsidR="00F148F4" w:rsidRDefault="00F148F4" w:rsidP="00F148F4">
      <w:pPr>
        <w:jc w:val="both"/>
        <w:rPr>
          <w:b/>
        </w:rPr>
      </w:pPr>
    </w:p>
    <w:p w:rsidR="00F148F4" w:rsidRPr="0047652E" w:rsidRDefault="00F148F4" w:rsidP="00F148F4">
      <w:pPr>
        <w:jc w:val="both"/>
        <w:rPr>
          <w:b/>
          <w:szCs w:val="28"/>
        </w:rPr>
      </w:pPr>
    </w:p>
    <w:p w:rsidR="00F148F4" w:rsidRPr="0047652E" w:rsidRDefault="00F148F4" w:rsidP="00F148F4">
      <w:pPr>
        <w:jc w:val="both"/>
        <w:rPr>
          <w:b/>
          <w:szCs w:val="28"/>
        </w:rPr>
      </w:pPr>
      <w:r w:rsidRPr="0047652E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                    </w:t>
      </w:r>
      <w:r w:rsidRPr="0047652E">
        <w:rPr>
          <w:b/>
          <w:szCs w:val="28"/>
        </w:rPr>
        <w:t xml:space="preserve">             ПРОГРАМА</w:t>
      </w:r>
    </w:p>
    <w:p w:rsidR="00F148F4" w:rsidRPr="0047652E" w:rsidRDefault="00F148F4" w:rsidP="00F148F4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Pr="0047652E">
        <w:rPr>
          <w:b/>
          <w:szCs w:val="28"/>
        </w:rPr>
        <w:t xml:space="preserve">ступного  </w:t>
      </w:r>
      <w:r>
        <w:rPr>
          <w:b/>
          <w:szCs w:val="28"/>
        </w:rPr>
        <w:t xml:space="preserve">фахового </w:t>
      </w:r>
      <w:r w:rsidRPr="0047652E">
        <w:rPr>
          <w:b/>
          <w:szCs w:val="28"/>
        </w:rPr>
        <w:t>випробування</w:t>
      </w:r>
      <w:r>
        <w:rPr>
          <w:b/>
          <w:szCs w:val="28"/>
        </w:rPr>
        <w:t xml:space="preserve"> (співбесіда)</w:t>
      </w:r>
    </w:p>
    <w:p w:rsidR="00F148F4" w:rsidRPr="00E850F5" w:rsidRDefault="00F148F4" w:rsidP="00F148F4">
      <w:pPr>
        <w:jc w:val="center"/>
        <w:rPr>
          <w:szCs w:val="28"/>
        </w:rPr>
      </w:pPr>
      <w:r w:rsidRPr="00E850F5">
        <w:rPr>
          <w:szCs w:val="28"/>
        </w:rPr>
        <w:t>для громадян України, іноземних громадян та осіб без громадянств</w:t>
      </w:r>
      <w:r>
        <w:rPr>
          <w:szCs w:val="28"/>
        </w:rPr>
        <w:t>а,</w:t>
      </w:r>
    </w:p>
    <w:p w:rsidR="00F148F4" w:rsidRPr="00124BB6" w:rsidRDefault="00F148F4" w:rsidP="00F148F4">
      <w:pPr>
        <w:jc w:val="center"/>
        <w:rPr>
          <w:szCs w:val="28"/>
        </w:rPr>
      </w:pPr>
      <w:r>
        <w:rPr>
          <w:szCs w:val="28"/>
        </w:rPr>
        <w:t xml:space="preserve">для здобуття ступеня </w:t>
      </w:r>
      <w:r>
        <w:rPr>
          <w:b/>
          <w:szCs w:val="28"/>
        </w:rPr>
        <w:t>«магістр</w:t>
      </w:r>
      <w:r w:rsidRPr="00BA31D0">
        <w:rPr>
          <w:b/>
          <w:szCs w:val="28"/>
        </w:rPr>
        <w:t>»</w:t>
      </w:r>
    </w:p>
    <w:p w:rsidR="00F148F4" w:rsidRPr="00124BB6" w:rsidRDefault="00F148F4" w:rsidP="00F148F4">
      <w:pPr>
        <w:jc w:val="both"/>
        <w:rPr>
          <w:szCs w:val="28"/>
        </w:rPr>
      </w:pPr>
    </w:p>
    <w:p w:rsidR="00F148F4" w:rsidRPr="00124BB6" w:rsidRDefault="00F148F4" w:rsidP="00875A38">
      <w:pPr>
        <w:ind w:left="2977"/>
        <w:rPr>
          <w:szCs w:val="28"/>
        </w:rPr>
      </w:pPr>
    </w:p>
    <w:p w:rsidR="00F148F4" w:rsidRDefault="00F148F4" w:rsidP="00875A38">
      <w:pPr>
        <w:ind w:left="2977"/>
        <w:rPr>
          <w:b/>
          <w:szCs w:val="28"/>
        </w:rPr>
      </w:pPr>
      <w:r>
        <w:rPr>
          <w:szCs w:val="28"/>
        </w:rPr>
        <w:t>спеціальність</w:t>
      </w:r>
      <w:r w:rsidR="00875A38">
        <w:rPr>
          <w:szCs w:val="28"/>
        </w:rPr>
        <w:t>:</w:t>
      </w:r>
      <w:r>
        <w:rPr>
          <w:szCs w:val="28"/>
        </w:rPr>
        <w:t xml:space="preserve"> </w:t>
      </w:r>
      <w:r>
        <w:rPr>
          <w:b/>
          <w:szCs w:val="28"/>
        </w:rPr>
        <w:t>024 Хореографія</w:t>
      </w:r>
    </w:p>
    <w:p w:rsidR="00875A38" w:rsidRPr="00124BB6" w:rsidRDefault="00875A38" w:rsidP="00875A38">
      <w:pPr>
        <w:tabs>
          <w:tab w:val="left" w:pos="4678"/>
        </w:tabs>
        <w:ind w:left="2977"/>
        <w:rPr>
          <w:szCs w:val="28"/>
        </w:rPr>
      </w:pPr>
      <w:r>
        <w:rPr>
          <w:b/>
          <w:szCs w:val="28"/>
        </w:rPr>
        <w:tab/>
        <w:t xml:space="preserve"> 014 середня освіта (хореографія)</w:t>
      </w:r>
    </w:p>
    <w:p w:rsidR="00F148F4" w:rsidRDefault="00F148F4" w:rsidP="00F148F4">
      <w:pPr>
        <w:jc w:val="center"/>
        <w:rPr>
          <w:b/>
        </w:rPr>
      </w:pPr>
    </w:p>
    <w:p w:rsidR="00F148F4" w:rsidRDefault="00F148F4" w:rsidP="00F148F4">
      <w:pPr>
        <w:jc w:val="both"/>
        <w:rPr>
          <w:b/>
        </w:rPr>
      </w:pPr>
    </w:p>
    <w:p w:rsidR="00F148F4" w:rsidRDefault="00F148F4" w:rsidP="00F148F4">
      <w:pPr>
        <w:jc w:val="both"/>
        <w:rPr>
          <w:b/>
        </w:rPr>
      </w:pPr>
    </w:p>
    <w:p w:rsidR="00F148F4" w:rsidRDefault="00F148F4" w:rsidP="00F148F4">
      <w:pPr>
        <w:jc w:val="both"/>
        <w:rPr>
          <w:b/>
        </w:rPr>
      </w:pPr>
    </w:p>
    <w:p w:rsidR="00F148F4" w:rsidRDefault="00F148F4" w:rsidP="00F148F4">
      <w:pPr>
        <w:jc w:val="both"/>
        <w:rPr>
          <w:b/>
        </w:rPr>
      </w:pPr>
    </w:p>
    <w:p w:rsidR="00F148F4" w:rsidRDefault="00F148F4" w:rsidP="00F148F4">
      <w:pPr>
        <w:jc w:val="both"/>
        <w:rPr>
          <w:b/>
        </w:rPr>
      </w:pPr>
    </w:p>
    <w:p w:rsidR="00F148F4" w:rsidRDefault="00F148F4" w:rsidP="00F148F4">
      <w:pPr>
        <w:jc w:val="both"/>
        <w:rPr>
          <w:b/>
        </w:rPr>
      </w:pPr>
    </w:p>
    <w:p w:rsidR="00F148F4" w:rsidRPr="00124BB6" w:rsidRDefault="00F148F4" w:rsidP="00F148F4">
      <w:pPr>
        <w:jc w:val="both"/>
        <w:rPr>
          <w:szCs w:val="28"/>
        </w:rPr>
      </w:pPr>
    </w:p>
    <w:p w:rsidR="00F148F4" w:rsidRDefault="00F148F4" w:rsidP="00F148F4">
      <w:pPr>
        <w:jc w:val="both"/>
        <w:rPr>
          <w:b/>
        </w:rPr>
      </w:pPr>
    </w:p>
    <w:p w:rsidR="00F148F4" w:rsidRDefault="00F148F4" w:rsidP="00F148F4">
      <w:pPr>
        <w:jc w:val="both"/>
        <w:rPr>
          <w:b/>
        </w:rPr>
      </w:pPr>
    </w:p>
    <w:p w:rsidR="00F148F4" w:rsidRDefault="00F148F4" w:rsidP="00F148F4">
      <w:pPr>
        <w:jc w:val="both"/>
        <w:rPr>
          <w:b/>
        </w:rPr>
      </w:pPr>
    </w:p>
    <w:p w:rsidR="00F148F4" w:rsidRDefault="00F148F4" w:rsidP="00F148F4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</w:p>
    <w:p w:rsidR="00F148F4" w:rsidRDefault="00F148F4" w:rsidP="00F148F4">
      <w:pPr>
        <w:jc w:val="center"/>
        <w:rPr>
          <w:b/>
        </w:rPr>
      </w:pPr>
    </w:p>
    <w:p w:rsidR="00F148F4" w:rsidRPr="0024325C" w:rsidRDefault="00F148F4" w:rsidP="00F148F4">
      <w:pPr>
        <w:jc w:val="center"/>
        <w:rPr>
          <w:b/>
          <w:lang w:val="ru-RU"/>
        </w:rPr>
      </w:pPr>
      <w:r>
        <w:rPr>
          <w:b/>
        </w:rPr>
        <w:t>КИЇВ – 201</w:t>
      </w:r>
      <w:r w:rsidR="006A4F1E" w:rsidRPr="0024325C">
        <w:rPr>
          <w:b/>
          <w:lang w:val="ru-RU"/>
        </w:rPr>
        <w:t>7</w:t>
      </w:r>
    </w:p>
    <w:p w:rsidR="00F148F4" w:rsidRDefault="00F148F4" w:rsidP="00F148F4">
      <w:pPr>
        <w:jc w:val="center"/>
        <w:rPr>
          <w:b/>
        </w:rPr>
      </w:pPr>
    </w:p>
    <w:p w:rsidR="00F148F4" w:rsidRPr="000C4E58" w:rsidRDefault="00F148F4" w:rsidP="00F148F4">
      <w:pPr>
        <w:rPr>
          <w:szCs w:val="28"/>
        </w:rPr>
      </w:pPr>
    </w:p>
    <w:p w:rsidR="00F148F4" w:rsidRDefault="00F148F4" w:rsidP="00F148F4">
      <w:pPr>
        <w:widowControl w:val="0"/>
        <w:ind w:firstLine="720"/>
        <w:jc w:val="center"/>
        <w:rPr>
          <w:b/>
        </w:rPr>
      </w:pPr>
      <w:r>
        <w:rPr>
          <w:b/>
        </w:rPr>
        <w:lastRenderedPageBreak/>
        <w:t>ПРОГРАМА  З  ХОРЕОГРАФІЇ</w:t>
      </w:r>
    </w:p>
    <w:p w:rsidR="00F148F4" w:rsidRDefault="00F148F4" w:rsidP="00F148F4">
      <w:pPr>
        <w:widowControl w:val="0"/>
        <w:ind w:firstLine="720"/>
        <w:jc w:val="both"/>
      </w:pPr>
      <w:r>
        <w:t>На спеціальність “Хореографія і художня культура” приймаються особи, які мають повну загальну середню спеціальну освіту та відповідну фахову підготовку.</w:t>
      </w:r>
    </w:p>
    <w:p w:rsidR="00F148F4" w:rsidRDefault="00F148F4" w:rsidP="00F148F4">
      <w:pPr>
        <w:pStyle w:val="a4"/>
      </w:pPr>
      <w:r>
        <w:t xml:space="preserve">Підготовка спеціаліста з “Хореографії та художньої культури” полягає у виробленні вмінь та навичок, необхідних для роботи у сфері художньо-естетичного виховання дітей та молоді засобами хореографії та художньої культури. Специфіка участі цих видів мистецтв у формуванні гармонійно розвинутої особистості обумовлена природою, виразними засобами танцю. </w:t>
      </w:r>
    </w:p>
    <w:p w:rsidR="00F148F4" w:rsidRDefault="00F148F4" w:rsidP="00F148F4">
      <w:pPr>
        <w:widowControl w:val="0"/>
        <w:ind w:firstLine="709"/>
        <w:jc w:val="both"/>
      </w:pPr>
      <w:r>
        <w:t>Програма випробування з хореографії передбачає показ абітурієнтом своїх творчих здібностей та виконавських можливостей у галузі хореографічного мистецтва.</w:t>
      </w:r>
    </w:p>
    <w:p w:rsidR="00F148F4" w:rsidRDefault="00F148F4" w:rsidP="00F148F4">
      <w:pPr>
        <w:widowControl w:val="0"/>
        <w:ind w:firstLine="709"/>
        <w:jc w:val="both"/>
        <w:rPr>
          <w:i/>
        </w:rPr>
      </w:pPr>
      <w:r>
        <w:rPr>
          <w:b/>
        </w:rPr>
        <w:t>Програма випробування включає</w:t>
      </w:r>
      <w:r>
        <w:rPr>
          <w:i/>
        </w:rPr>
        <w:t>:</w:t>
      </w:r>
    </w:p>
    <w:p w:rsidR="00F148F4" w:rsidRDefault="00F148F4" w:rsidP="00F148F4">
      <w:pPr>
        <w:widowControl w:val="0"/>
        <w:ind w:left="284" w:hanging="284"/>
        <w:jc w:val="both"/>
      </w:pPr>
      <w:r>
        <w:t>1. Демонстрацію абітурієнтом своїх виконавських вмінь та навичок, зокрема елементів екзерсису</w:t>
      </w:r>
      <w:r w:rsidRPr="00D868C5">
        <w:t xml:space="preserve"> </w:t>
      </w:r>
      <w:r>
        <w:t>та складання навчальних комбінацій з такими рухами:</w:t>
      </w:r>
    </w:p>
    <w:p w:rsidR="00F148F4" w:rsidRDefault="00F148F4" w:rsidP="00F148F4">
      <w:pPr>
        <w:widowControl w:val="0"/>
        <w:numPr>
          <w:ilvl w:val="0"/>
          <w:numId w:val="2"/>
        </w:numPr>
        <w:jc w:val="both"/>
      </w:pPr>
      <w:r>
        <w:t>основні позиції ніг;</w:t>
      </w:r>
    </w:p>
    <w:p w:rsidR="00F148F4" w:rsidRDefault="00F148F4" w:rsidP="00F148F4">
      <w:pPr>
        <w:widowControl w:val="0"/>
        <w:numPr>
          <w:ilvl w:val="0"/>
          <w:numId w:val="2"/>
        </w:numPr>
        <w:jc w:val="both"/>
      </w:pPr>
      <w:r>
        <w:t>основні позиції рук;</w:t>
      </w:r>
    </w:p>
    <w:p w:rsidR="00F148F4" w:rsidRDefault="00F148F4" w:rsidP="00F148F4">
      <w:pPr>
        <w:widowControl w:val="0"/>
        <w:numPr>
          <w:ilvl w:val="0"/>
          <w:numId w:val="2"/>
        </w:numPr>
        <w:jc w:val="both"/>
      </w:pPr>
      <w:r>
        <w:t>напівприсідання й повне присідання /</w:t>
      </w:r>
      <w:r>
        <w:rPr>
          <w:lang w:val="en-US"/>
        </w:rPr>
        <w:t>plie</w:t>
      </w:r>
      <w:r>
        <w:t>/;</w:t>
      </w:r>
    </w:p>
    <w:p w:rsidR="00F148F4" w:rsidRDefault="00F148F4" w:rsidP="00F148F4">
      <w:pPr>
        <w:widowControl w:val="0"/>
        <w:numPr>
          <w:ilvl w:val="0"/>
          <w:numId w:val="2"/>
        </w:numPr>
        <w:jc w:val="both"/>
      </w:pPr>
      <w:r>
        <w:t>вправи на розвиток рухливості стопи /</w:t>
      </w:r>
      <w:r>
        <w:rPr>
          <w:lang w:val="en-US"/>
        </w:rPr>
        <w:t>battement</w:t>
      </w:r>
      <w:r w:rsidRPr="00AC4DA1">
        <w:rPr>
          <w:lang w:val="ru-RU"/>
        </w:rPr>
        <w:t xml:space="preserve"> </w:t>
      </w:r>
      <w:proofErr w:type="spellStart"/>
      <w:r>
        <w:rPr>
          <w:lang w:val="en-US"/>
        </w:rPr>
        <w:t>tendu</w:t>
      </w:r>
      <w:proofErr w:type="spellEnd"/>
      <w:r>
        <w:t>/;</w:t>
      </w:r>
    </w:p>
    <w:p w:rsidR="00F148F4" w:rsidRDefault="00F148F4" w:rsidP="00F148F4">
      <w:pPr>
        <w:widowControl w:val="0"/>
        <w:numPr>
          <w:ilvl w:val="0"/>
          <w:numId w:val="2"/>
        </w:numPr>
        <w:jc w:val="both"/>
      </w:pPr>
      <w:r>
        <w:t>маленькі кидки /</w:t>
      </w:r>
      <w:r w:rsidRPr="00AC4DA1">
        <w:rPr>
          <w:lang w:val="en-US"/>
        </w:rPr>
        <w:t xml:space="preserve"> </w:t>
      </w:r>
      <w:r>
        <w:rPr>
          <w:lang w:val="en-US"/>
        </w:rPr>
        <w:t>battement</w:t>
      </w:r>
      <w:r w:rsidRPr="00657DF5">
        <w:rPr>
          <w:lang w:val="en-GB"/>
        </w:rPr>
        <w:t xml:space="preserve"> </w:t>
      </w:r>
      <w:proofErr w:type="spellStart"/>
      <w:r>
        <w:rPr>
          <w:lang w:val="en-US"/>
        </w:rPr>
        <w:t>tendu</w:t>
      </w:r>
      <w:proofErr w:type="spellEnd"/>
      <w:r>
        <w:t xml:space="preserve"> </w:t>
      </w:r>
      <w:proofErr w:type="spellStart"/>
      <w:r>
        <w:rPr>
          <w:lang w:val="en-US"/>
        </w:rPr>
        <w:t>jete</w:t>
      </w:r>
      <w:proofErr w:type="spellEnd"/>
      <w:r>
        <w:t>/;</w:t>
      </w:r>
    </w:p>
    <w:p w:rsidR="00F148F4" w:rsidRDefault="00F148F4" w:rsidP="00F148F4">
      <w:pPr>
        <w:widowControl w:val="0"/>
        <w:numPr>
          <w:ilvl w:val="0"/>
          <w:numId w:val="2"/>
        </w:numPr>
        <w:jc w:val="both"/>
      </w:pPr>
      <w:r>
        <w:t>низькі й високі розвороти ноги /</w:t>
      </w:r>
      <w:r>
        <w:rPr>
          <w:lang w:val="en-US"/>
        </w:rPr>
        <w:t>battement</w:t>
      </w:r>
      <w:r w:rsidRPr="009C396F">
        <w:t xml:space="preserve"> </w:t>
      </w:r>
      <w:proofErr w:type="spellStart"/>
      <w:r>
        <w:rPr>
          <w:lang w:val="en-US"/>
        </w:rPr>
        <w:t>fondu</w:t>
      </w:r>
      <w:proofErr w:type="spellEnd"/>
      <w:r>
        <w:t xml:space="preserve">/; </w:t>
      </w:r>
    </w:p>
    <w:p w:rsidR="00F148F4" w:rsidRDefault="00F148F4" w:rsidP="00F148F4">
      <w:pPr>
        <w:widowControl w:val="0"/>
        <w:numPr>
          <w:ilvl w:val="0"/>
          <w:numId w:val="2"/>
        </w:numPr>
        <w:jc w:val="both"/>
      </w:pPr>
      <w:proofErr w:type="spellStart"/>
      <w:r>
        <w:t>ударяючі</w:t>
      </w:r>
      <w:proofErr w:type="spellEnd"/>
      <w:r>
        <w:t xml:space="preserve"> рухи ноги </w:t>
      </w:r>
      <w:r>
        <w:rPr>
          <w:lang w:val="en-US"/>
        </w:rPr>
        <w:t xml:space="preserve"> </w:t>
      </w:r>
      <w:r>
        <w:t>/</w:t>
      </w:r>
      <w:r>
        <w:rPr>
          <w:lang w:val="en-US"/>
        </w:rPr>
        <w:t>battement frappe</w:t>
      </w:r>
      <w:r>
        <w:t>/;</w:t>
      </w:r>
    </w:p>
    <w:p w:rsidR="00F148F4" w:rsidRDefault="00F148F4" w:rsidP="00F148F4">
      <w:pPr>
        <w:widowControl w:val="0"/>
        <w:numPr>
          <w:ilvl w:val="0"/>
          <w:numId w:val="2"/>
        </w:numPr>
        <w:ind w:right="1785"/>
        <w:jc w:val="both"/>
      </w:pPr>
      <w:r>
        <w:t>колові рухи по підлозі /</w:t>
      </w:r>
      <w:proofErr w:type="spellStart"/>
      <w:r>
        <w:rPr>
          <w:lang w:val="en-US"/>
        </w:rPr>
        <w:t>rond</w:t>
      </w:r>
      <w:proofErr w:type="spellEnd"/>
      <w:r w:rsidRPr="009C396F">
        <w:t xml:space="preserve"> </w:t>
      </w:r>
      <w:r>
        <w:rPr>
          <w:lang w:val="en-US"/>
        </w:rPr>
        <w:t>de</w:t>
      </w:r>
      <w:r w:rsidRPr="009C396F">
        <w:t xml:space="preserve"> </w:t>
      </w:r>
      <w:proofErr w:type="spellStart"/>
      <w:r>
        <w:rPr>
          <w:lang w:val="en-US"/>
        </w:rPr>
        <w:t>jambe</w:t>
      </w:r>
      <w:proofErr w:type="spellEnd"/>
      <w:r w:rsidRPr="00657DF5">
        <w:t xml:space="preserve"> </w:t>
      </w:r>
      <w:r>
        <w:rPr>
          <w:lang w:val="en-US"/>
        </w:rPr>
        <w:t>par</w:t>
      </w:r>
      <w:r w:rsidRPr="00657DF5">
        <w:t xml:space="preserve"> </w:t>
      </w:r>
      <w:proofErr w:type="spellStart"/>
      <w:r>
        <w:rPr>
          <w:lang w:val="en-US"/>
        </w:rPr>
        <w:t>terre</w:t>
      </w:r>
      <w:proofErr w:type="spellEnd"/>
      <w:r>
        <w:t xml:space="preserve"> /;</w:t>
      </w:r>
    </w:p>
    <w:p w:rsidR="00F148F4" w:rsidRDefault="00F148F4" w:rsidP="00F148F4">
      <w:pPr>
        <w:widowControl w:val="0"/>
        <w:numPr>
          <w:ilvl w:val="0"/>
          <w:numId w:val="2"/>
        </w:numPr>
        <w:jc w:val="both"/>
      </w:pPr>
      <w:r>
        <w:t>піднімання ноги під кутом 90</w:t>
      </w:r>
      <w:r>
        <w:rPr>
          <w:vertAlign w:val="superscript"/>
        </w:rPr>
        <w:t>0</w:t>
      </w:r>
      <w:r>
        <w:t xml:space="preserve"> /</w:t>
      </w:r>
      <w:r>
        <w:rPr>
          <w:lang w:val="en-US"/>
        </w:rPr>
        <w:t>battement</w:t>
      </w:r>
      <w:r w:rsidRPr="00657DF5">
        <w:t xml:space="preserve">  </w:t>
      </w:r>
      <w:r>
        <w:rPr>
          <w:lang w:val="en-US"/>
        </w:rPr>
        <w:t>developpe</w:t>
      </w:r>
      <w: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releve</w:t>
      </w:r>
      <w:proofErr w:type="spellEnd"/>
      <w:r>
        <w:rPr>
          <w:lang w:val="en-US"/>
        </w:rPr>
        <w:t xml:space="preserve"> lent</w:t>
      </w:r>
      <w:r>
        <w:t>/;</w:t>
      </w:r>
    </w:p>
    <w:p w:rsidR="00F148F4" w:rsidRDefault="00F148F4" w:rsidP="00F148F4">
      <w:pPr>
        <w:widowControl w:val="0"/>
        <w:numPr>
          <w:ilvl w:val="0"/>
          <w:numId w:val="2"/>
        </w:numPr>
        <w:jc w:val="both"/>
      </w:pPr>
      <w:r>
        <w:t>великий кидок ногою на 90</w:t>
      </w:r>
      <w:r>
        <w:rPr>
          <w:vertAlign w:val="superscript"/>
        </w:rPr>
        <w:t>0</w:t>
      </w:r>
      <w:r>
        <w:t xml:space="preserve"> /</w:t>
      </w:r>
      <w:r>
        <w:rPr>
          <w:lang w:val="en-US"/>
        </w:rPr>
        <w:t>grand</w:t>
      </w:r>
      <w:r w:rsidRPr="00657DF5">
        <w:rPr>
          <w:lang w:val="ru-RU"/>
        </w:rPr>
        <w:t xml:space="preserve"> </w:t>
      </w:r>
      <w:r>
        <w:rPr>
          <w:lang w:val="en-US"/>
        </w:rPr>
        <w:t>battement</w:t>
      </w:r>
      <w:r>
        <w:t>/;</w:t>
      </w:r>
    </w:p>
    <w:p w:rsidR="00F148F4" w:rsidRDefault="00F148F4" w:rsidP="00F148F4">
      <w:pPr>
        <w:widowControl w:val="0"/>
        <w:numPr>
          <w:ilvl w:val="0"/>
          <w:numId w:val="2"/>
        </w:numPr>
        <w:jc w:val="both"/>
      </w:pPr>
      <w:r>
        <w:t xml:space="preserve">перегинання  корпусу (вперед, вбік, назад); </w:t>
      </w:r>
    </w:p>
    <w:p w:rsidR="00F148F4" w:rsidRDefault="00F148F4" w:rsidP="00F148F4">
      <w:pPr>
        <w:widowControl w:val="0"/>
        <w:numPr>
          <w:ilvl w:val="0"/>
          <w:numId w:val="2"/>
        </w:numPr>
        <w:jc w:val="both"/>
      </w:pPr>
      <w:r>
        <w:t>переступання з ноги на ногу /</w:t>
      </w:r>
      <w:r w:rsidRPr="00657DF5">
        <w:rPr>
          <w:lang w:val="ru-RU"/>
        </w:rPr>
        <w:t xml:space="preserve"> </w:t>
      </w:r>
      <w:r>
        <w:rPr>
          <w:lang w:val="en-US"/>
        </w:rPr>
        <w:t>pas</w:t>
      </w:r>
      <w:r>
        <w:rPr>
          <w:lang w:val="ru-RU"/>
        </w:rPr>
        <w:t xml:space="preserve">   </w:t>
      </w:r>
      <w:r>
        <w:rPr>
          <w:lang w:val="en-US"/>
        </w:rPr>
        <w:t>de</w:t>
      </w:r>
      <w:r w:rsidRPr="00AC4546">
        <w:rPr>
          <w:lang w:val="ru-RU"/>
        </w:rPr>
        <w:t xml:space="preserve"> </w:t>
      </w:r>
      <w:proofErr w:type="spellStart"/>
      <w:r>
        <w:rPr>
          <w:lang w:val="en-US"/>
        </w:rPr>
        <w:t>bourree</w:t>
      </w:r>
      <w:proofErr w:type="spellEnd"/>
      <w:r>
        <w:rPr>
          <w:lang w:val="ru-RU"/>
        </w:rPr>
        <w:t xml:space="preserve"> </w:t>
      </w:r>
      <w:r>
        <w:t>/;</w:t>
      </w:r>
    </w:p>
    <w:p w:rsidR="00F148F4" w:rsidRDefault="00F148F4" w:rsidP="00F148F4">
      <w:pPr>
        <w:widowControl w:val="0"/>
        <w:numPr>
          <w:ilvl w:val="0"/>
          <w:numId w:val="2"/>
        </w:numPr>
        <w:jc w:val="both"/>
      </w:pPr>
      <w:r>
        <w:t>вправи для рук /</w:t>
      </w:r>
      <w:r>
        <w:rPr>
          <w:lang w:val="en-US"/>
        </w:rPr>
        <w:t>port-de-bras</w:t>
      </w:r>
      <w:r>
        <w:t>/;</w:t>
      </w:r>
    </w:p>
    <w:p w:rsidR="00F148F4" w:rsidRDefault="00F148F4" w:rsidP="00F148F4">
      <w:pPr>
        <w:widowControl w:val="0"/>
        <w:numPr>
          <w:ilvl w:val="0"/>
          <w:numId w:val="2"/>
        </w:numPr>
        <w:jc w:val="both"/>
      </w:pPr>
      <w:r>
        <w:t>вправи на поєднання рухів ніг, рук, голови й корпусу /</w:t>
      </w:r>
      <w:r>
        <w:rPr>
          <w:lang w:val="en-US"/>
        </w:rPr>
        <w:t>temps</w:t>
      </w:r>
      <w:r w:rsidRPr="00E917EE">
        <w:rPr>
          <w:lang w:val="ru-RU"/>
        </w:rPr>
        <w:t xml:space="preserve"> </w:t>
      </w:r>
      <w:r>
        <w:rPr>
          <w:lang w:val="en-US"/>
        </w:rPr>
        <w:t>lie</w:t>
      </w:r>
      <w:r>
        <w:t>/;</w:t>
      </w:r>
    </w:p>
    <w:p w:rsidR="00F148F4" w:rsidRDefault="00F148F4" w:rsidP="00F148F4">
      <w:pPr>
        <w:widowControl w:val="0"/>
        <w:numPr>
          <w:ilvl w:val="0"/>
          <w:numId w:val="2"/>
        </w:numPr>
        <w:jc w:val="both"/>
      </w:pPr>
      <w:r>
        <w:t>пози класичного танцю;</w:t>
      </w:r>
    </w:p>
    <w:p w:rsidR="00F148F4" w:rsidRDefault="00F148F4" w:rsidP="00F148F4">
      <w:pPr>
        <w:widowControl w:val="0"/>
        <w:numPr>
          <w:ilvl w:val="0"/>
          <w:numId w:val="2"/>
        </w:numPr>
        <w:jc w:val="both"/>
      </w:pPr>
      <w:proofErr w:type="spellStart"/>
      <w:r>
        <w:t>allegro</w:t>
      </w:r>
      <w:proofErr w:type="spellEnd"/>
      <w:r>
        <w:t xml:space="preserve"> (стрибки)</w:t>
      </w:r>
      <w:r>
        <w:rPr>
          <w:lang w:val="en-US"/>
        </w:rPr>
        <w:t xml:space="preserve"> - temps</w:t>
      </w:r>
      <w:r w:rsidRPr="004F049E">
        <w:rPr>
          <w:lang w:val="en-GB"/>
        </w:rPr>
        <w:t xml:space="preserve"> </w:t>
      </w:r>
      <w:proofErr w:type="spellStart"/>
      <w:r>
        <w:rPr>
          <w:lang w:val="en-US"/>
        </w:rPr>
        <w:t>leve</w:t>
      </w:r>
      <w:proofErr w:type="spellEnd"/>
      <w:r>
        <w:rPr>
          <w:lang w:val="en-US"/>
        </w:rPr>
        <w:t xml:space="preserve"> sauté</w:t>
      </w:r>
      <w:r>
        <w:t>,</w:t>
      </w:r>
      <w:r>
        <w:rPr>
          <w:lang w:val="en-US"/>
        </w:rPr>
        <w:t xml:space="preserve">    </w:t>
      </w:r>
      <w:proofErr w:type="spellStart"/>
      <w:r>
        <w:rPr>
          <w:lang w:val="en-US"/>
        </w:rPr>
        <w:t>shangement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pieds</w:t>
      </w:r>
      <w:proofErr w:type="spellEnd"/>
      <w:r>
        <w:t>,</w:t>
      </w:r>
      <w:r>
        <w:rPr>
          <w:lang w:val="en-US"/>
        </w:rPr>
        <w:t xml:space="preserve">    pas </w:t>
      </w:r>
      <w:proofErr w:type="spellStart"/>
      <w:r>
        <w:rPr>
          <w:lang w:val="en-US"/>
        </w:rPr>
        <w:t>eshappe</w:t>
      </w:r>
      <w:proofErr w:type="spellEnd"/>
      <w:r>
        <w:t>,</w:t>
      </w:r>
      <w:r>
        <w:rPr>
          <w:lang w:val="en-US"/>
        </w:rPr>
        <w:t xml:space="preserve">   pas assemble</w:t>
      </w:r>
      <w:r>
        <w:t>,</w:t>
      </w:r>
      <w:r>
        <w:rPr>
          <w:lang w:val="en-US"/>
        </w:rPr>
        <w:t xml:space="preserve">   pas balance</w:t>
      </w:r>
      <w:r>
        <w:t>,</w:t>
      </w:r>
      <w:r>
        <w:rPr>
          <w:lang w:val="en-US"/>
        </w:rPr>
        <w:t xml:space="preserve">   sissonne </w:t>
      </w:r>
      <w:proofErr w:type="spellStart"/>
      <w:r>
        <w:rPr>
          <w:lang w:val="en-US"/>
        </w:rPr>
        <w:t>fermee</w:t>
      </w:r>
      <w:proofErr w:type="spellEnd"/>
      <w:r>
        <w:t>,</w:t>
      </w:r>
      <w:r>
        <w:rPr>
          <w:lang w:val="en-US"/>
        </w:rPr>
        <w:t xml:space="preserve">   pas </w:t>
      </w:r>
      <w:proofErr w:type="spellStart"/>
      <w:r>
        <w:rPr>
          <w:lang w:val="en-US"/>
        </w:rPr>
        <w:t>jete</w:t>
      </w:r>
      <w:proofErr w:type="spellEnd"/>
      <w:r>
        <w:t>;</w:t>
      </w:r>
    </w:p>
    <w:p w:rsidR="00F148F4" w:rsidRDefault="00F148F4" w:rsidP="00F148F4">
      <w:pPr>
        <w:widowControl w:val="0"/>
        <w:numPr>
          <w:ilvl w:val="0"/>
          <w:numId w:val="2"/>
        </w:numPr>
        <w:jc w:val="both"/>
      </w:pPr>
      <w:r>
        <w:t>елементи віртуозної техніки (індивідуально).</w:t>
      </w:r>
    </w:p>
    <w:p w:rsidR="00F148F4" w:rsidRDefault="00F148F4" w:rsidP="00F148F4">
      <w:pPr>
        <w:widowControl w:val="0"/>
        <w:ind w:left="284" w:hanging="284"/>
        <w:jc w:val="both"/>
      </w:pPr>
      <w:r>
        <w:t>2</w:t>
      </w:r>
      <w:r>
        <w:rPr>
          <w:i/>
        </w:rPr>
        <w:t>.</w:t>
      </w:r>
      <w:r>
        <w:t xml:space="preserve"> Виконання танцю за власним бажанням абітурієнта /з особистого репертуару/ протягом 3-4 хвилин. Це можуть бути: історико-побутовий танець /менует, гавот, вальс, полька, кадриль, мазурка та ін./; класичний танець; народно-сценічний танець /український, російський, білоруський, угорський, молдавський, іспанський тощо/, бальний танець, який включає в себе традиційні європейські бальні танці /вальс віденський, англійський класичний вальс, танго, повільний та швидкий фокстрот та ін./ латиноамериканські танці  /самба, румба, ча-ча-ча, </w:t>
      </w:r>
      <w:proofErr w:type="spellStart"/>
      <w:r>
        <w:t>пасодобль</w:t>
      </w:r>
      <w:proofErr w:type="spellEnd"/>
      <w:r>
        <w:t xml:space="preserve">, </w:t>
      </w:r>
      <w:proofErr w:type="spellStart"/>
      <w:r>
        <w:t>джайв</w:t>
      </w:r>
      <w:proofErr w:type="spellEnd"/>
      <w:r>
        <w:t>/, сучасний танець-модерн, джаз, степ та інші.</w:t>
      </w:r>
    </w:p>
    <w:p w:rsidR="00F148F4" w:rsidRDefault="00F148F4" w:rsidP="00F148F4">
      <w:pPr>
        <w:widowControl w:val="0"/>
        <w:jc w:val="both"/>
      </w:pPr>
    </w:p>
    <w:p w:rsidR="00F148F4" w:rsidRDefault="00F148F4" w:rsidP="00F148F4">
      <w:pPr>
        <w:widowControl w:val="0"/>
        <w:ind w:left="284" w:hanging="284"/>
        <w:jc w:val="both"/>
      </w:pPr>
      <w:r>
        <w:t xml:space="preserve">3. Творче завдання: створення та виконання танцювального етюду на запропоновану тему. Етюд повинен мати закінчену музично-хореографічну форму: мати експозицію, зав’язку, розвиток дії, кульмінацію та розв’язку. </w:t>
      </w:r>
      <w:r>
        <w:lastRenderedPageBreak/>
        <w:t xml:space="preserve">Тривалість – 2-3 хвилини. </w:t>
      </w:r>
    </w:p>
    <w:p w:rsidR="00F148F4" w:rsidRDefault="00F148F4" w:rsidP="00F148F4">
      <w:pPr>
        <w:widowControl w:val="0"/>
        <w:ind w:left="284" w:hanging="284"/>
        <w:jc w:val="both"/>
      </w:pPr>
      <w:r>
        <w:tab/>
        <w:t>Скласти комбінації класичного або народно-сценічного екзерсису. Тривалість 2-3 хвилини.</w:t>
      </w:r>
    </w:p>
    <w:p w:rsidR="00F148F4" w:rsidRDefault="00F148F4" w:rsidP="00F148F4">
      <w:pPr>
        <w:widowControl w:val="0"/>
        <w:ind w:left="284"/>
        <w:jc w:val="both"/>
        <w:rPr>
          <w:b/>
          <w:i/>
        </w:rPr>
      </w:pPr>
      <w:r>
        <w:rPr>
          <w:b/>
          <w:i/>
        </w:rPr>
        <w:t>Зміст творчого завдання може бути різноманітним:</w:t>
      </w:r>
    </w:p>
    <w:p w:rsidR="00F148F4" w:rsidRDefault="00F148F4" w:rsidP="00F148F4">
      <w:pPr>
        <w:widowControl w:val="0"/>
        <w:ind w:left="1134" w:hanging="414"/>
        <w:jc w:val="both"/>
      </w:pPr>
      <w:r>
        <w:t>— відображення явищ навколишнього життя й природи;</w:t>
      </w:r>
    </w:p>
    <w:p w:rsidR="00F148F4" w:rsidRDefault="00F148F4" w:rsidP="00F148F4">
      <w:pPr>
        <w:widowControl w:val="0"/>
        <w:ind w:left="1134" w:hanging="414"/>
        <w:jc w:val="both"/>
      </w:pPr>
      <w:r>
        <w:t>— акторські завдання;</w:t>
      </w:r>
    </w:p>
    <w:p w:rsidR="00F148F4" w:rsidRDefault="00F148F4" w:rsidP="00F148F4">
      <w:pPr>
        <w:widowControl w:val="0"/>
        <w:ind w:left="1134" w:hanging="414"/>
        <w:jc w:val="both"/>
      </w:pPr>
      <w:r>
        <w:t>— танцювальна імпровізація на народну, сучасну музику;</w:t>
      </w:r>
    </w:p>
    <w:p w:rsidR="00F148F4" w:rsidRDefault="00F148F4" w:rsidP="00F148F4">
      <w:pPr>
        <w:pStyle w:val="2"/>
        <w:numPr>
          <w:ilvl w:val="0"/>
          <w:numId w:val="5"/>
        </w:numPr>
      </w:pPr>
      <w:r>
        <w:t>уміння передавати музику й зміст образу рухом; зміна характеру музики /ритм, темп, динаміка, тощо/;</w:t>
      </w:r>
    </w:p>
    <w:p w:rsidR="00F148F4" w:rsidRDefault="00F148F4" w:rsidP="00F148F4">
      <w:pPr>
        <w:pStyle w:val="2"/>
        <w:numPr>
          <w:ilvl w:val="0"/>
          <w:numId w:val="5"/>
        </w:numPr>
      </w:pPr>
      <w:r>
        <w:t>правильне виконання елементів та рухів класичного та народно-сценічного танців.</w:t>
      </w:r>
    </w:p>
    <w:p w:rsidR="00F148F4" w:rsidRPr="00981A58" w:rsidRDefault="00F148F4" w:rsidP="00F148F4">
      <w:pPr>
        <w:rPr>
          <w:szCs w:val="28"/>
        </w:rPr>
      </w:pPr>
      <w:r w:rsidRPr="00981A58">
        <w:rPr>
          <w:szCs w:val="28"/>
        </w:rPr>
        <w:t>4. Загальні питання з хореографії</w:t>
      </w:r>
    </w:p>
    <w:p w:rsidR="00F148F4" w:rsidRPr="00C37FD1" w:rsidRDefault="00F148F4" w:rsidP="00F148F4">
      <w:pPr>
        <w:rPr>
          <w:szCs w:val="28"/>
        </w:rPr>
      </w:pPr>
      <w:r w:rsidRPr="00C37FD1">
        <w:rPr>
          <w:szCs w:val="28"/>
        </w:rPr>
        <w:t>Питання з класичного танцю:</w:t>
      </w:r>
    </w:p>
    <w:p w:rsidR="00F148F4" w:rsidRPr="00C37FD1" w:rsidRDefault="00F148F4" w:rsidP="00F148F4">
      <w:pPr>
        <w:numPr>
          <w:ilvl w:val="0"/>
          <w:numId w:val="3"/>
        </w:numPr>
        <w:rPr>
          <w:szCs w:val="28"/>
        </w:rPr>
      </w:pPr>
      <w:r w:rsidRPr="00C37FD1">
        <w:rPr>
          <w:szCs w:val="28"/>
        </w:rPr>
        <w:t>позиції рук та ніг у класичному танці;</w:t>
      </w:r>
    </w:p>
    <w:p w:rsidR="00F148F4" w:rsidRPr="00C37FD1" w:rsidRDefault="00F148F4" w:rsidP="00F148F4">
      <w:pPr>
        <w:numPr>
          <w:ilvl w:val="0"/>
          <w:numId w:val="3"/>
        </w:numPr>
        <w:rPr>
          <w:szCs w:val="28"/>
        </w:rPr>
      </w:pPr>
      <w:r w:rsidRPr="00C37FD1">
        <w:rPr>
          <w:szCs w:val="28"/>
        </w:rPr>
        <w:t>пози в класичному танці;</w:t>
      </w:r>
    </w:p>
    <w:p w:rsidR="00F148F4" w:rsidRPr="00C37FD1" w:rsidRDefault="00F148F4" w:rsidP="00F148F4">
      <w:pPr>
        <w:numPr>
          <w:ilvl w:val="0"/>
          <w:numId w:val="3"/>
        </w:numPr>
        <w:rPr>
          <w:szCs w:val="28"/>
        </w:rPr>
      </w:pPr>
      <w:r w:rsidRPr="00C37FD1">
        <w:rPr>
          <w:szCs w:val="28"/>
        </w:rPr>
        <w:t>положення ніг та тулубу в класичному екзерсисі;</w:t>
      </w:r>
    </w:p>
    <w:p w:rsidR="00F148F4" w:rsidRPr="00C37FD1" w:rsidRDefault="00F148F4" w:rsidP="00F148F4">
      <w:pPr>
        <w:numPr>
          <w:ilvl w:val="0"/>
          <w:numId w:val="3"/>
        </w:numPr>
        <w:rPr>
          <w:szCs w:val="28"/>
        </w:rPr>
      </w:pPr>
      <w:r w:rsidRPr="00C37FD1">
        <w:rPr>
          <w:szCs w:val="28"/>
        </w:rPr>
        <w:t xml:space="preserve">форми </w:t>
      </w:r>
      <w:r>
        <w:rPr>
          <w:szCs w:val="28"/>
          <w:lang w:val="en-US"/>
        </w:rPr>
        <w:t>port</w:t>
      </w:r>
      <w:r>
        <w:rPr>
          <w:szCs w:val="28"/>
        </w:rPr>
        <w:t>-</w:t>
      </w:r>
      <w:r>
        <w:rPr>
          <w:szCs w:val="28"/>
          <w:lang w:val="en-US"/>
        </w:rPr>
        <w:t>de</w:t>
      </w:r>
      <w:r>
        <w:rPr>
          <w:szCs w:val="28"/>
        </w:rPr>
        <w:t>-</w:t>
      </w:r>
      <w:r w:rsidRPr="00C37FD1">
        <w:rPr>
          <w:szCs w:val="28"/>
          <w:lang w:val="en-US"/>
        </w:rPr>
        <w:t>brass</w:t>
      </w:r>
      <w:r w:rsidRPr="00C37FD1">
        <w:rPr>
          <w:szCs w:val="28"/>
        </w:rPr>
        <w:t>;</w:t>
      </w:r>
    </w:p>
    <w:p w:rsidR="00F148F4" w:rsidRDefault="00F148F4" w:rsidP="00F148F4">
      <w:pPr>
        <w:numPr>
          <w:ilvl w:val="0"/>
          <w:numId w:val="3"/>
        </w:numPr>
        <w:rPr>
          <w:szCs w:val="28"/>
        </w:rPr>
      </w:pPr>
      <w:r w:rsidRPr="00C37FD1">
        <w:rPr>
          <w:szCs w:val="28"/>
        </w:rPr>
        <w:t>поділ сценічного простору по точ</w:t>
      </w:r>
      <w:r>
        <w:rPr>
          <w:szCs w:val="28"/>
        </w:rPr>
        <w:t xml:space="preserve">ках (за системою </w:t>
      </w:r>
      <w:proofErr w:type="spellStart"/>
      <w:r>
        <w:rPr>
          <w:szCs w:val="28"/>
        </w:rPr>
        <w:t>А.Я.Ваганової</w:t>
      </w:r>
      <w:proofErr w:type="spellEnd"/>
      <w:r>
        <w:rPr>
          <w:szCs w:val="28"/>
        </w:rPr>
        <w:t>);</w:t>
      </w:r>
    </w:p>
    <w:p w:rsidR="00F148F4" w:rsidRPr="00C37FD1" w:rsidRDefault="00F148F4" w:rsidP="00F148F4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послідовність виконання класичного екзерсису (за системою </w:t>
      </w:r>
      <w:proofErr w:type="spellStart"/>
      <w:r>
        <w:rPr>
          <w:szCs w:val="28"/>
        </w:rPr>
        <w:t>А.Я.Ваганової</w:t>
      </w:r>
      <w:proofErr w:type="spellEnd"/>
      <w:r>
        <w:rPr>
          <w:szCs w:val="28"/>
        </w:rPr>
        <w:t>).</w:t>
      </w:r>
    </w:p>
    <w:p w:rsidR="00F148F4" w:rsidRDefault="00F148F4" w:rsidP="00F148F4">
      <w:pPr>
        <w:rPr>
          <w:szCs w:val="28"/>
        </w:rPr>
      </w:pPr>
      <w:r w:rsidRPr="00C37FD1">
        <w:rPr>
          <w:szCs w:val="28"/>
        </w:rPr>
        <w:t>Питання з народно-сценічного танцю:</w:t>
      </w:r>
    </w:p>
    <w:p w:rsidR="00F148F4" w:rsidRPr="00C37FD1" w:rsidRDefault="00F148F4" w:rsidP="00F148F4">
      <w:pPr>
        <w:numPr>
          <w:ilvl w:val="0"/>
          <w:numId w:val="3"/>
        </w:numPr>
        <w:rPr>
          <w:szCs w:val="28"/>
        </w:rPr>
      </w:pPr>
      <w:r w:rsidRPr="00C37FD1">
        <w:rPr>
          <w:szCs w:val="28"/>
        </w:rPr>
        <w:t>позиції рук та ніг у народно-сценічному танці;</w:t>
      </w:r>
    </w:p>
    <w:p w:rsidR="00F148F4" w:rsidRDefault="00F148F4" w:rsidP="00F148F4">
      <w:pPr>
        <w:numPr>
          <w:ilvl w:val="0"/>
          <w:numId w:val="3"/>
        </w:numPr>
        <w:rPr>
          <w:szCs w:val="28"/>
        </w:rPr>
      </w:pPr>
      <w:r w:rsidRPr="00C37FD1">
        <w:rPr>
          <w:szCs w:val="28"/>
        </w:rPr>
        <w:t xml:space="preserve">різновиди </w:t>
      </w:r>
      <w:proofErr w:type="spellStart"/>
      <w:r w:rsidRPr="00C37FD1">
        <w:rPr>
          <w:szCs w:val="28"/>
        </w:rPr>
        <w:t>вистукувань</w:t>
      </w:r>
      <w:proofErr w:type="spellEnd"/>
      <w:r w:rsidRPr="00C37FD1">
        <w:rPr>
          <w:szCs w:val="28"/>
        </w:rPr>
        <w:t xml:space="preserve"> (в яких народних танцях во</w:t>
      </w:r>
      <w:r>
        <w:rPr>
          <w:szCs w:val="28"/>
        </w:rPr>
        <w:t>ни присутні та яку мають назву);</w:t>
      </w:r>
    </w:p>
    <w:p w:rsidR="00F148F4" w:rsidRDefault="00F148F4" w:rsidP="00F148F4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регіональний поділ українських народних танців;</w:t>
      </w:r>
    </w:p>
    <w:p w:rsidR="00F148F4" w:rsidRPr="00C37FD1" w:rsidRDefault="00F148F4" w:rsidP="00F148F4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назвати та показати основні рухи українського танцю.</w:t>
      </w:r>
    </w:p>
    <w:p w:rsidR="00F148F4" w:rsidRDefault="00F148F4" w:rsidP="00F148F4">
      <w:pPr>
        <w:rPr>
          <w:szCs w:val="28"/>
        </w:rPr>
      </w:pPr>
      <w:r w:rsidRPr="00C37FD1">
        <w:rPr>
          <w:szCs w:val="28"/>
        </w:rPr>
        <w:t>Назвати провідних українських танцівників.</w:t>
      </w:r>
    </w:p>
    <w:p w:rsidR="00F148F4" w:rsidRDefault="00F148F4" w:rsidP="00F148F4">
      <w:pPr>
        <w:rPr>
          <w:szCs w:val="28"/>
        </w:rPr>
      </w:pPr>
      <w:r>
        <w:rPr>
          <w:szCs w:val="28"/>
        </w:rPr>
        <w:t xml:space="preserve">Творчий внесок у спадок української хореографічної культури </w:t>
      </w:r>
      <w:proofErr w:type="spellStart"/>
      <w:r>
        <w:rPr>
          <w:szCs w:val="28"/>
        </w:rPr>
        <w:t>П.П.Вірського</w:t>
      </w:r>
      <w:proofErr w:type="spellEnd"/>
      <w:r>
        <w:rPr>
          <w:szCs w:val="28"/>
        </w:rPr>
        <w:t>.</w:t>
      </w:r>
    </w:p>
    <w:p w:rsidR="00F148F4" w:rsidRPr="00C37FD1" w:rsidRDefault="00F148F4" w:rsidP="00F148F4">
      <w:pPr>
        <w:rPr>
          <w:szCs w:val="28"/>
        </w:rPr>
      </w:pPr>
      <w:r>
        <w:rPr>
          <w:szCs w:val="28"/>
        </w:rPr>
        <w:t xml:space="preserve">Внесок М.М. </w:t>
      </w:r>
      <w:proofErr w:type="spellStart"/>
      <w:r>
        <w:rPr>
          <w:szCs w:val="28"/>
        </w:rPr>
        <w:t>Вантуха</w:t>
      </w:r>
      <w:proofErr w:type="spellEnd"/>
      <w:r>
        <w:rPr>
          <w:szCs w:val="28"/>
        </w:rPr>
        <w:t xml:space="preserve"> у розвиток української хореографії.</w:t>
      </w:r>
    </w:p>
    <w:p w:rsidR="00F148F4" w:rsidRPr="00C37FD1" w:rsidRDefault="00F148F4" w:rsidP="00F148F4">
      <w:pPr>
        <w:rPr>
          <w:szCs w:val="28"/>
        </w:rPr>
      </w:pPr>
      <w:r>
        <w:rPr>
          <w:szCs w:val="28"/>
        </w:rPr>
        <w:t xml:space="preserve">Назвати провідні </w:t>
      </w:r>
      <w:r w:rsidRPr="00C37FD1">
        <w:rPr>
          <w:szCs w:val="28"/>
        </w:rPr>
        <w:t xml:space="preserve"> професійні танцювальні колективи України.</w:t>
      </w:r>
    </w:p>
    <w:p w:rsidR="00F148F4" w:rsidRDefault="00F148F4" w:rsidP="00F148F4">
      <w:pPr>
        <w:rPr>
          <w:szCs w:val="28"/>
        </w:rPr>
      </w:pPr>
      <w:r w:rsidRPr="00C37FD1">
        <w:rPr>
          <w:szCs w:val="28"/>
        </w:rPr>
        <w:t>Назвати балети на українську тематику.</w:t>
      </w:r>
    </w:p>
    <w:p w:rsidR="00F148F4" w:rsidRDefault="00F148F4" w:rsidP="00F148F4">
      <w:pPr>
        <w:rPr>
          <w:szCs w:val="28"/>
        </w:rPr>
      </w:pPr>
      <w:r>
        <w:rPr>
          <w:szCs w:val="28"/>
        </w:rPr>
        <w:t xml:space="preserve">Назвати балети </w:t>
      </w:r>
      <w:proofErr w:type="spellStart"/>
      <w:r>
        <w:rPr>
          <w:szCs w:val="28"/>
        </w:rPr>
        <w:t>П.І.Чайковського</w:t>
      </w:r>
      <w:proofErr w:type="spellEnd"/>
      <w:r>
        <w:rPr>
          <w:szCs w:val="28"/>
        </w:rPr>
        <w:t>.</w:t>
      </w:r>
    </w:p>
    <w:p w:rsidR="00F148F4" w:rsidRDefault="00F148F4" w:rsidP="00F148F4">
      <w:pPr>
        <w:rPr>
          <w:szCs w:val="28"/>
        </w:rPr>
      </w:pPr>
      <w:r>
        <w:rPr>
          <w:szCs w:val="28"/>
        </w:rPr>
        <w:t xml:space="preserve">Назвати балети </w:t>
      </w:r>
      <w:proofErr w:type="spellStart"/>
      <w:r>
        <w:rPr>
          <w:szCs w:val="28"/>
        </w:rPr>
        <w:t>Ф.Мінкуса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А.Адана</w:t>
      </w:r>
      <w:proofErr w:type="spellEnd"/>
      <w:r>
        <w:rPr>
          <w:szCs w:val="28"/>
        </w:rPr>
        <w:t>.</w:t>
      </w:r>
    </w:p>
    <w:p w:rsidR="00F148F4" w:rsidRDefault="00F148F4" w:rsidP="00F148F4">
      <w:pPr>
        <w:rPr>
          <w:szCs w:val="28"/>
        </w:rPr>
      </w:pPr>
      <w:r>
        <w:rPr>
          <w:szCs w:val="28"/>
        </w:rPr>
        <w:t xml:space="preserve">Хореографічна спадщина балетмейстера </w:t>
      </w:r>
      <w:proofErr w:type="spellStart"/>
      <w:r>
        <w:rPr>
          <w:szCs w:val="28"/>
        </w:rPr>
        <w:t>А.Ф.Шекери</w:t>
      </w:r>
      <w:proofErr w:type="spellEnd"/>
      <w:r>
        <w:rPr>
          <w:szCs w:val="28"/>
        </w:rPr>
        <w:t>.</w:t>
      </w:r>
    </w:p>
    <w:p w:rsidR="00F148F4" w:rsidRDefault="00F148F4" w:rsidP="00F148F4">
      <w:pPr>
        <w:rPr>
          <w:szCs w:val="28"/>
        </w:rPr>
      </w:pPr>
      <w:r>
        <w:rPr>
          <w:szCs w:val="28"/>
        </w:rPr>
        <w:t xml:space="preserve">Назвати постановки балетів </w:t>
      </w:r>
      <w:proofErr w:type="spellStart"/>
      <w:r>
        <w:rPr>
          <w:szCs w:val="28"/>
        </w:rPr>
        <w:t>Ю.М.Григоровича</w:t>
      </w:r>
      <w:proofErr w:type="spellEnd"/>
      <w:r>
        <w:rPr>
          <w:szCs w:val="28"/>
        </w:rPr>
        <w:t xml:space="preserve"> та виконавців головних партій у цих постановках.</w:t>
      </w:r>
    </w:p>
    <w:p w:rsidR="00F148F4" w:rsidRPr="00C37FD1" w:rsidRDefault="00F148F4" w:rsidP="00F148F4">
      <w:pPr>
        <w:rPr>
          <w:szCs w:val="28"/>
        </w:rPr>
      </w:pPr>
      <w:r>
        <w:rPr>
          <w:szCs w:val="28"/>
        </w:rPr>
        <w:t>Назвати викладачів-теоретиків з класичного та народно-сценічного танців та їх праці.</w:t>
      </w:r>
    </w:p>
    <w:p w:rsidR="00F148F4" w:rsidRDefault="00F148F4" w:rsidP="00F148F4">
      <w:pPr>
        <w:rPr>
          <w:szCs w:val="28"/>
        </w:rPr>
      </w:pPr>
      <w:r>
        <w:rPr>
          <w:szCs w:val="28"/>
        </w:rPr>
        <w:t>Назвати українських хореографів, які присвятили своє життя пропаганді та збиранню українського фольклорного танцю.</w:t>
      </w:r>
    </w:p>
    <w:p w:rsidR="00F148F4" w:rsidRDefault="00F148F4" w:rsidP="00F148F4">
      <w:pPr>
        <w:rPr>
          <w:szCs w:val="28"/>
        </w:rPr>
      </w:pPr>
      <w:r>
        <w:rPr>
          <w:szCs w:val="28"/>
        </w:rPr>
        <w:t>Назвати дослідників та наукові і мистецтвознавчі праці з історії розвитку українського хореографічного мистецтва.</w:t>
      </w:r>
    </w:p>
    <w:p w:rsidR="00F148F4" w:rsidRPr="000C4E58" w:rsidRDefault="00F148F4" w:rsidP="00F148F4">
      <w:pPr>
        <w:rPr>
          <w:szCs w:val="28"/>
        </w:rPr>
      </w:pPr>
      <w:r>
        <w:rPr>
          <w:szCs w:val="28"/>
        </w:rPr>
        <w:t xml:space="preserve">Конкурсний та фестивальний хореографічний рух в Україні за часів її державності. </w:t>
      </w:r>
    </w:p>
    <w:p w:rsidR="00F148F4" w:rsidRPr="00C37FD1" w:rsidRDefault="00F148F4" w:rsidP="00F148F4">
      <w:pPr>
        <w:ind w:left="360"/>
        <w:rPr>
          <w:szCs w:val="28"/>
        </w:rPr>
      </w:pPr>
    </w:p>
    <w:p w:rsidR="00F148F4" w:rsidRPr="00897A41" w:rsidRDefault="00F148F4" w:rsidP="00F148F4">
      <w:pPr>
        <w:pStyle w:val="2"/>
        <w:ind w:left="720" w:firstLine="0"/>
        <w:rPr>
          <w:b/>
        </w:rPr>
      </w:pPr>
      <w:r w:rsidRPr="00897A41">
        <w:rPr>
          <w:b/>
        </w:rPr>
        <w:t xml:space="preserve">Кожне завдання оцінюють 3 екзаменатори – викладачі кафедри хореографії Інституту мистецтв НПУ імені </w:t>
      </w:r>
      <w:proofErr w:type="spellStart"/>
      <w:r w:rsidRPr="00897A41">
        <w:rPr>
          <w:b/>
        </w:rPr>
        <w:t>М.П.Драгоманова</w:t>
      </w:r>
      <w:proofErr w:type="spellEnd"/>
      <w:r w:rsidRPr="00897A41">
        <w:rPr>
          <w:b/>
        </w:rPr>
        <w:t>.</w:t>
      </w:r>
    </w:p>
    <w:p w:rsidR="00F148F4" w:rsidRPr="00897A41" w:rsidRDefault="00F148F4" w:rsidP="00F148F4">
      <w:pPr>
        <w:pStyle w:val="2"/>
        <w:ind w:left="1122"/>
        <w:rPr>
          <w:b/>
        </w:rPr>
      </w:pPr>
      <w:r w:rsidRPr="00897A41">
        <w:rPr>
          <w:b/>
        </w:rPr>
        <w:lastRenderedPageBreak/>
        <w:t>Тривалість  відповіді  на  вступному  випробуванні  —  30  хвилин.</w:t>
      </w:r>
    </w:p>
    <w:p w:rsidR="00F148F4" w:rsidRDefault="00F148F4" w:rsidP="00F148F4"/>
    <w:p w:rsidR="00F148F4" w:rsidRPr="007351AD" w:rsidRDefault="00F148F4" w:rsidP="00F148F4">
      <w:pPr>
        <w:jc w:val="center"/>
        <w:rPr>
          <w:b/>
          <w:sz w:val="36"/>
          <w:szCs w:val="36"/>
        </w:rPr>
      </w:pPr>
      <w:r w:rsidRPr="007351AD">
        <w:rPr>
          <w:b/>
          <w:sz w:val="36"/>
          <w:szCs w:val="36"/>
        </w:rPr>
        <w:t>Крит</w:t>
      </w:r>
      <w:r>
        <w:rPr>
          <w:b/>
          <w:sz w:val="36"/>
          <w:szCs w:val="36"/>
        </w:rPr>
        <w:t>ерії оцінювання фахового випробування</w:t>
      </w:r>
      <w:r w:rsidRPr="007351AD">
        <w:rPr>
          <w:b/>
          <w:sz w:val="36"/>
          <w:szCs w:val="36"/>
        </w:rPr>
        <w:t xml:space="preserve"> абітурієнтів спеціальності «Хореографія»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6"/>
        <w:gridCol w:w="2247"/>
        <w:gridCol w:w="2175"/>
        <w:gridCol w:w="2117"/>
        <w:gridCol w:w="2225"/>
      </w:tblGrid>
      <w:tr w:rsidR="00F148F4" w:rsidTr="003B27A8">
        <w:trPr>
          <w:trHeight w:val="2450"/>
        </w:trPr>
        <w:tc>
          <w:tcPr>
            <w:tcW w:w="806" w:type="dxa"/>
          </w:tcPr>
          <w:p w:rsidR="00F148F4" w:rsidRDefault="00F148F4" w:rsidP="003B27A8">
            <w:pPr>
              <w:rPr>
                <w:szCs w:val="28"/>
              </w:rPr>
            </w:pPr>
            <w:r>
              <w:rPr>
                <w:szCs w:val="28"/>
              </w:rPr>
              <w:t>Бали</w:t>
            </w:r>
          </w:p>
        </w:tc>
        <w:tc>
          <w:tcPr>
            <w:tcW w:w="2247" w:type="dxa"/>
          </w:tcPr>
          <w:p w:rsidR="00F148F4" w:rsidRPr="00F10DFF" w:rsidRDefault="00F148F4" w:rsidP="003B27A8">
            <w:pPr>
              <w:rPr>
                <w:i/>
              </w:rPr>
            </w:pPr>
            <w:r w:rsidRPr="007710C4">
              <w:rPr>
                <w:i/>
              </w:rPr>
              <w:t>Демонстрація  абітурієнтом своїх виконавських вмінь та навичок, зокрема елементів класичного, народно-сценічного екзерсису, українс</w:t>
            </w:r>
            <w:r>
              <w:rPr>
                <w:i/>
              </w:rPr>
              <w:t>ького народного танцю</w:t>
            </w:r>
          </w:p>
          <w:p w:rsidR="00F148F4" w:rsidRDefault="00F148F4" w:rsidP="003B27A8"/>
          <w:p w:rsidR="00F148F4" w:rsidRDefault="00F148F4" w:rsidP="003B27A8">
            <w:pPr>
              <w:rPr>
                <w:szCs w:val="28"/>
              </w:rPr>
            </w:pPr>
          </w:p>
        </w:tc>
        <w:tc>
          <w:tcPr>
            <w:tcW w:w="2175" w:type="dxa"/>
          </w:tcPr>
          <w:p w:rsidR="00F148F4" w:rsidRPr="00F10DFF" w:rsidRDefault="00F148F4" w:rsidP="003B27A8">
            <w:pPr>
              <w:rPr>
                <w:i/>
                <w:lang w:val="en-US"/>
              </w:rPr>
            </w:pPr>
            <w:r w:rsidRPr="007710C4">
              <w:rPr>
                <w:i/>
              </w:rPr>
              <w:t>Виконавські здібності та вик</w:t>
            </w:r>
            <w:r>
              <w:rPr>
                <w:i/>
              </w:rPr>
              <w:t xml:space="preserve">онавська майстерність </w:t>
            </w:r>
          </w:p>
          <w:p w:rsidR="00F148F4" w:rsidRDefault="00F148F4" w:rsidP="003B27A8">
            <w:pPr>
              <w:rPr>
                <w:szCs w:val="28"/>
              </w:rPr>
            </w:pPr>
          </w:p>
        </w:tc>
        <w:tc>
          <w:tcPr>
            <w:tcW w:w="2117" w:type="dxa"/>
          </w:tcPr>
          <w:p w:rsidR="00F148F4" w:rsidRPr="007710C4" w:rsidRDefault="00F148F4" w:rsidP="003B27A8">
            <w:pPr>
              <w:rPr>
                <w:i/>
              </w:rPr>
            </w:pPr>
            <w:r w:rsidRPr="007710C4">
              <w:rPr>
                <w:i/>
              </w:rPr>
              <w:t xml:space="preserve">Творче завдання </w:t>
            </w:r>
          </w:p>
          <w:p w:rsidR="00F148F4" w:rsidRPr="00F10DFF" w:rsidRDefault="00F148F4" w:rsidP="003B27A8">
            <w:pPr>
              <w:rPr>
                <w:i/>
              </w:rPr>
            </w:pPr>
            <w:r w:rsidRPr="007710C4">
              <w:rPr>
                <w:i/>
              </w:rPr>
              <w:t xml:space="preserve">Створення та виконання танцювального етюду </w:t>
            </w:r>
            <w:r>
              <w:rPr>
                <w:i/>
              </w:rPr>
              <w:t>на запропоновану тему</w:t>
            </w:r>
          </w:p>
          <w:p w:rsidR="00F148F4" w:rsidRPr="00F10DFF" w:rsidRDefault="00F148F4" w:rsidP="003B27A8">
            <w:pPr>
              <w:rPr>
                <w:szCs w:val="28"/>
              </w:rPr>
            </w:pPr>
          </w:p>
        </w:tc>
        <w:tc>
          <w:tcPr>
            <w:tcW w:w="2225" w:type="dxa"/>
          </w:tcPr>
          <w:p w:rsidR="00F148F4" w:rsidRPr="00F10DFF" w:rsidRDefault="00F148F4" w:rsidP="003B27A8">
            <w:pPr>
              <w:rPr>
                <w:i/>
              </w:rPr>
            </w:pPr>
            <w:r w:rsidRPr="00F10DFF">
              <w:rPr>
                <w:i/>
              </w:rPr>
              <w:t>Відповіді на загальні питання з хореографії</w:t>
            </w:r>
          </w:p>
        </w:tc>
      </w:tr>
      <w:tr w:rsidR="00F148F4" w:rsidTr="003B27A8">
        <w:tc>
          <w:tcPr>
            <w:tcW w:w="806" w:type="dxa"/>
          </w:tcPr>
          <w:p w:rsidR="00F148F4" w:rsidRDefault="00F148F4" w:rsidP="003B27A8">
            <w:pPr>
              <w:rPr>
                <w:szCs w:val="28"/>
              </w:rPr>
            </w:pPr>
            <w:r>
              <w:rPr>
                <w:szCs w:val="28"/>
              </w:rPr>
              <w:t>175-200</w:t>
            </w:r>
          </w:p>
        </w:tc>
        <w:tc>
          <w:tcPr>
            <w:tcW w:w="2247" w:type="dxa"/>
          </w:tcPr>
          <w:p w:rsidR="00F148F4" w:rsidRDefault="00F148F4" w:rsidP="003B27A8">
            <w:r>
              <w:rPr>
                <w:szCs w:val="28"/>
              </w:rPr>
              <w:t xml:space="preserve"> до 65 балів</w:t>
            </w:r>
            <w:r>
              <w:t xml:space="preserve"> – виставляється абітурієнтам, які на високому художньому рівні виконали запропонований матеріал, всебічно розкрили характерні стильові особливості класичного, народно-сценічного та українського народного танців.</w:t>
            </w:r>
          </w:p>
          <w:p w:rsidR="00F148F4" w:rsidRDefault="00F148F4" w:rsidP="003B27A8">
            <w:pPr>
              <w:rPr>
                <w:szCs w:val="28"/>
              </w:rPr>
            </w:pPr>
          </w:p>
        </w:tc>
        <w:tc>
          <w:tcPr>
            <w:tcW w:w="2175" w:type="dxa"/>
          </w:tcPr>
          <w:p w:rsidR="00F148F4" w:rsidRDefault="00F148F4" w:rsidP="003B27A8">
            <w:r>
              <w:rPr>
                <w:szCs w:val="28"/>
              </w:rPr>
              <w:t>до 30 балів</w:t>
            </w:r>
            <w:r>
              <w:t xml:space="preserve"> –  виставляється абітурієнтам, які на високому художньому рівні виконали хореографічний номер чи фрагмент вистави. Розкрили суть виконання, показали високий рівень виконання, виразність та віртуозну майстерність</w:t>
            </w:r>
          </w:p>
          <w:p w:rsidR="00F148F4" w:rsidRDefault="00F148F4" w:rsidP="003B27A8">
            <w:pPr>
              <w:rPr>
                <w:szCs w:val="28"/>
              </w:rPr>
            </w:pPr>
          </w:p>
        </w:tc>
        <w:tc>
          <w:tcPr>
            <w:tcW w:w="2117" w:type="dxa"/>
          </w:tcPr>
          <w:p w:rsidR="00F148F4" w:rsidRDefault="00F148F4" w:rsidP="003B27A8">
            <w:r>
              <w:rPr>
                <w:szCs w:val="28"/>
              </w:rPr>
              <w:t>до 65 балів</w:t>
            </w:r>
            <w:r>
              <w:t xml:space="preserve"> </w:t>
            </w:r>
          </w:p>
          <w:p w:rsidR="00F148F4" w:rsidRDefault="00F148F4" w:rsidP="003B27A8">
            <w:r>
              <w:t>виставляється абітурієнтам, які зробили і виконали етюд на високому художньому рівні. Передали характер танцю, показали яскраве виконання.</w:t>
            </w:r>
          </w:p>
          <w:p w:rsidR="00F148F4" w:rsidRDefault="00F148F4" w:rsidP="003B27A8"/>
          <w:p w:rsidR="00F148F4" w:rsidRDefault="00F148F4" w:rsidP="003B27A8">
            <w:pPr>
              <w:rPr>
                <w:szCs w:val="28"/>
              </w:rPr>
            </w:pPr>
          </w:p>
        </w:tc>
        <w:tc>
          <w:tcPr>
            <w:tcW w:w="2225" w:type="dxa"/>
          </w:tcPr>
          <w:p w:rsidR="00F148F4" w:rsidRDefault="00F148F4" w:rsidP="003B27A8">
            <w:pPr>
              <w:rPr>
                <w:szCs w:val="28"/>
              </w:rPr>
            </w:pPr>
            <w:r>
              <w:rPr>
                <w:szCs w:val="28"/>
              </w:rPr>
              <w:t xml:space="preserve">до 40 балів- </w:t>
            </w:r>
            <w:r w:rsidRPr="00E61660">
              <w:t>отримують абітурієнти, які повністю розкрили питання</w:t>
            </w:r>
          </w:p>
        </w:tc>
      </w:tr>
      <w:tr w:rsidR="00F148F4" w:rsidTr="003B27A8">
        <w:trPr>
          <w:trHeight w:val="2686"/>
        </w:trPr>
        <w:tc>
          <w:tcPr>
            <w:tcW w:w="806" w:type="dxa"/>
          </w:tcPr>
          <w:p w:rsidR="00F148F4" w:rsidRDefault="00F148F4" w:rsidP="003B27A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150-174</w:t>
            </w:r>
          </w:p>
        </w:tc>
        <w:tc>
          <w:tcPr>
            <w:tcW w:w="2247" w:type="dxa"/>
          </w:tcPr>
          <w:p w:rsidR="00F148F4" w:rsidRDefault="00F148F4" w:rsidP="003B27A8">
            <w:r>
              <w:rPr>
                <w:szCs w:val="28"/>
              </w:rPr>
              <w:t>до 57 балів</w:t>
            </w:r>
            <w:r>
              <w:t xml:space="preserve"> виставляється абітурієнтам, які добре виконали запропонований  матеріал, але у виконані допустили окремі помилки.</w:t>
            </w:r>
          </w:p>
          <w:p w:rsidR="00F148F4" w:rsidRDefault="00F148F4" w:rsidP="003B27A8">
            <w:pPr>
              <w:rPr>
                <w:szCs w:val="28"/>
              </w:rPr>
            </w:pPr>
          </w:p>
        </w:tc>
        <w:tc>
          <w:tcPr>
            <w:tcW w:w="2175" w:type="dxa"/>
          </w:tcPr>
          <w:p w:rsidR="00F148F4" w:rsidRDefault="00F148F4" w:rsidP="003B27A8">
            <w:r>
              <w:rPr>
                <w:szCs w:val="28"/>
              </w:rPr>
              <w:t>до 25 балів</w:t>
            </w:r>
            <w:r>
              <w:t>– виставляється абітурієнтам, які добре виконали свій номер, фрагмент чи етюд, але допустили окремі  неточності у виконанні рухів, млявість, ритмічну неточність.</w:t>
            </w:r>
          </w:p>
          <w:p w:rsidR="00F148F4" w:rsidRDefault="00F148F4" w:rsidP="003B27A8">
            <w:pPr>
              <w:rPr>
                <w:szCs w:val="28"/>
              </w:rPr>
            </w:pPr>
          </w:p>
        </w:tc>
        <w:tc>
          <w:tcPr>
            <w:tcW w:w="2117" w:type="dxa"/>
          </w:tcPr>
          <w:p w:rsidR="00F148F4" w:rsidRDefault="00F148F4" w:rsidP="003B27A8">
            <w:r>
              <w:rPr>
                <w:szCs w:val="28"/>
              </w:rPr>
              <w:t>до 57 балів</w:t>
            </w:r>
            <w:r>
              <w:t xml:space="preserve"> виставляється абітурієнтам, які правильно виконали етюд, але допустили окремі помилки в створенні та виконанні.</w:t>
            </w:r>
          </w:p>
          <w:p w:rsidR="00F148F4" w:rsidRDefault="00F148F4" w:rsidP="003B27A8"/>
          <w:p w:rsidR="00F148F4" w:rsidRDefault="00F148F4" w:rsidP="003B27A8">
            <w:pPr>
              <w:rPr>
                <w:szCs w:val="28"/>
              </w:rPr>
            </w:pPr>
          </w:p>
        </w:tc>
        <w:tc>
          <w:tcPr>
            <w:tcW w:w="2225" w:type="dxa"/>
          </w:tcPr>
          <w:p w:rsidR="00F148F4" w:rsidRDefault="00F148F4" w:rsidP="003B27A8">
            <w:pPr>
              <w:rPr>
                <w:szCs w:val="28"/>
              </w:rPr>
            </w:pPr>
            <w:r>
              <w:rPr>
                <w:szCs w:val="28"/>
              </w:rPr>
              <w:t xml:space="preserve">до 35 балів – </w:t>
            </w:r>
            <w:r w:rsidRPr="00E61660">
              <w:t>отримують абітурієнти, які правильно відповіли на питання , але допустили незначні неточності</w:t>
            </w:r>
            <w:r>
              <w:rPr>
                <w:szCs w:val="28"/>
              </w:rPr>
              <w:t>.</w:t>
            </w:r>
          </w:p>
        </w:tc>
      </w:tr>
      <w:tr w:rsidR="00F148F4" w:rsidTr="003B27A8">
        <w:tc>
          <w:tcPr>
            <w:tcW w:w="806" w:type="dxa"/>
          </w:tcPr>
          <w:p w:rsidR="00F148F4" w:rsidRDefault="00F148F4" w:rsidP="003B27A8">
            <w:pPr>
              <w:rPr>
                <w:szCs w:val="28"/>
              </w:rPr>
            </w:pPr>
            <w:r>
              <w:rPr>
                <w:szCs w:val="28"/>
              </w:rPr>
              <w:t>124-149</w:t>
            </w:r>
          </w:p>
        </w:tc>
        <w:tc>
          <w:tcPr>
            <w:tcW w:w="2247" w:type="dxa"/>
          </w:tcPr>
          <w:p w:rsidR="00F148F4" w:rsidRDefault="00F148F4" w:rsidP="003B27A8">
            <w:r>
              <w:rPr>
                <w:szCs w:val="28"/>
              </w:rPr>
              <w:t>до 48 балів</w:t>
            </w:r>
            <w:r>
              <w:t xml:space="preserve"> виставляється абітурієнтам, які виконали запропонований програмний матеріал, але допустили ряд помилок у відтворенні хореографічного тексту запропонованих комбінацій, припускали помилки у ритмічному та темповому малюнках, поверхово передали характер та методичну правильність виконання.</w:t>
            </w:r>
          </w:p>
          <w:p w:rsidR="00F148F4" w:rsidRDefault="00F148F4" w:rsidP="003B27A8">
            <w:pPr>
              <w:rPr>
                <w:szCs w:val="28"/>
              </w:rPr>
            </w:pPr>
          </w:p>
        </w:tc>
        <w:tc>
          <w:tcPr>
            <w:tcW w:w="2175" w:type="dxa"/>
          </w:tcPr>
          <w:p w:rsidR="00F148F4" w:rsidRDefault="00F148F4" w:rsidP="003B27A8">
            <w:r>
              <w:rPr>
                <w:szCs w:val="28"/>
              </w:rPr>
              <w:t>до 23 балів</w:t>
            </w:r>
            <w:r>
              <w:t>– виставляється абітурієнтам, які не змогли показати свої виконавські здібності ( у такому випадку абітурієнт одержує „0” балів), але номер чи фрагмент виконано лише частково (менше половини) з порушенням виконання технічної  чи виразної форми номеру, невиразно, мляво, не цікаво</w:t>
            </w:r>
          </w:p>
          <w:p w:rsidR="00F148F4" w:rsidRDefault="00F148F4" w:rsidP="003B27A8">
            <w:pPr>
              <w:rPr>
                <w:szCs w:val="28"/>
              </w:rPr>
            </w:pPr>
          </w:p>
        </w:tc>
        <w:tc>
          <w:tcPr>
            <w:tcW w:w="2117" w:type="dxa"/>
          </w:tcPr>
          <w:p w:rsidR="00F148F4" w:rsidRDefault="00F148F4" w:rsidP="003B27A8">
            <w:r>
              <w:rPr>
                <w:szCs w:val="28"/>
              </w:rPr>
              <w:t>до 48 балів</w:t>
            </w:r>
            <w:r>
              <w:t xml:space="preserve">  виставляється абітурієнтам, які  зробили і виконали етюд поверхово, примітивно та допустили помилки у створенні і виконанні.</w:t>
            </w:r>
          </w:p>
          <w:p w:rsidR="00F148F4" w:rsidRDefault="00F148F4" w:rsidP="003B27A8"/>
          <w:p w:rsidR="00F148F4" w:rsidRDefault="00F148F4" w:rsidP="003B27A8">
            <w:pPr>
              <w:rPr>
                <w:szCs w:val="28"/>
              </w:rPr>
            </w:pPr>
          </w:p>
        </w:tc>
        <w:tc>
          <w:tcPr>
            <w:tcW w:w="2225" w:type="dxa"/>
          </w:tcPr>
          <w:p w:rsidR="00F148F4" w:rsidRDefault="00F148F4" w:rsidP="003B27A8">
            <w:pPr>
              <w:rPr>
                <w:szCs w:val="28"/>
              </w:rPr>
            </w:pPr>
            <w:r>
              <w:rPr>
                <w:szCs w:val="28"/>
              </w:rPr>
              <w:t xml:space="preserve">до 30 балів- </w:t>
            </w:r>
            <w:r w:rsidRPr="00E61660">
              <w:t xml:space="preserve">отримують абітурієнти, які не дали повної відповіді на питання чи розкрили питання поверхово з суттєвими </w:t>
            </w:r>
            <w:proofErr w:type="spellStart"/>
            <w:r w:rsidRPr="00E61660">
              <w:t>неточностями</w:t>
            </w:r>
            <w:proofErr w:type="spellEnd"/>
            <w:r w:rsidRPr="00E61660">
              <w:t>.</w:t>
            </w:r>
          </w:p>
        </w:tc>
      </w:tr>
      <w:tr w:rsidR="00F148F4" w:rsidTr="003B27A8">
        <w:tc>
          <w:tcPr>
            <w:tcW w:w="806" w:type="dxa"/>
          </w:tcPr>
          <w:p w:rsidR="00F148F4" w:rsidRDefault="00F148F4" w:rsidP="003B27A8">
            <w:pPr>
              <w:rPr>
                <w:szCs w:val="28"/>
              </w:rPr>
            </w:pPr>
            <w:r>
              <w:rPr>
                <w:szCs w:val="28"/>
              </w:rPr>
              <w:t>100-123</w:t>
            </w:r>
          </w:p>
        </w:tc>
        <w:tc>
          <w:tcPr>
            <w:tcW w:w="2247" w:type="dxa"/>
          </w:tcPr>
          <w:p w:rsidR="00F148F4" w:rsidRPr="00CA7A8E" w:rsidRDefault="00F148F4" w:rsidP="003B27A8">
            <w:r>
              <w:rPr>
                <w:szCs w:val="28"/>
              </w:rPr>
              <w:t>до 48 балів</w:t>
            </w:r>
            <w:r>
              <w:t xml:space="preserve"> виставляється абітурієнтам, які не змогли на </w:t>
            </w:r>
            <w:r>
              <w:lastRenderedPageBreak/>
              <w:t>задовільному рівні виконати запропонований матеріал, але завдання виконане лише частково з порушенням порядку комбінацій та етюдів, їх невиразним та неритмічним виконанням.</w:t>
            </w:r>
          </w:p>
        </w:tc>
        <w:tc>
          <w:tcPr>
            <w:tcW w:w="2175" w:type="dxa"/>
          </w:tcPr>
          <w:p w:rsidR="00F148F4" w:rsidRDefault="00F148F4" w:rsidP="003B27A8">
            <w:r>
              <w:rPr>
                <w:szCs w:val="28"/>
              </w:rPr>
              <w:lastRenderedPageBreak/>
              <w:t>до 26 балів</w:t>
            </w:r>
            <w:r>
              <w:t xml:space="preserve"> виставляється абітурієнтам, які не змогли </w:t>
            </w:r>
            <w:r>
              <w:lastRenderedPageBreak/>
              <w:t>виконати запропонований матеріал.</w:t>
            </w:r>
          </w:p>
          <w:p w:rsidR="00F148F4" w:rsidRDefault="00F148F4" w:rsidP="003B27A8"/>
          <w:p w:rsidR="00F148F4" w:rsidRDefault="00F148F4" w:rsidP="003B27A8">
            <w:pPr>
              <w:rPr>
                <w:szCs w:val="28"/>
              </w:rPr>
            </w:pPr>
          </w:p>
        </w:tc>
        <w:tc>
          <w:tcPr>
            <w:tcW w:w="2117" w:type="dxa"/>
          </w:tcPr>
          <w:p w:rsidR="00F148F4" w:rsidRPr="00A155DF" w:rsidRDefault="00F148F4" w:rsidP="003B27A8">
            <w:r>
              <w:rPr>
                <w:szCs w:val="28"/>
              </w:rPr>
              <w:lastRenderedPageBreak/>
              <w:t xml:space="preserve">до 49 </w:t>
            </w:r>
            <w:proofErr w:type="spellStart"/>
            <w:r>
              <w:rPr>
                <w:szCs w:val="28"/>
              </w:rPr>
              <w:t>бала</w:t>
            </w:r>
            <w:proofErr w:type="spellEnd"/>
            <w:r>
              <w:t xml:space="preserve"> бали виставляється абітурієнтам, які не </w:t>
            </w:r>
            <w:r>
              <w:lastRenderedPageBreak/>
              <w:t>впоралися із завданням ( не зробили закінчену музично-хореографічну форму, не передали музику й зміст образу рухом танцю), або виконали завдання лише частково, з суттєвими помилками.</w:t>
            </w:r>
          </w:p>
          <w:p w:rsidR="00F148F4" w:rsidRDefault="00F148F4" w:rsidP="003B27A8">
            <w:pPr>
              <w:rPr>
                <w:szCs w:val="28"/>
              </w:rPr>
            </w:pPr>
          </w:p>
        </w:tc>
        <w:tc>
          <w:tcPr>
            <w:tcW w:w="2225" w:type="dxa"/>
          </w:tcPr>
          <w:p w:rsidR="00F148F4" w:rsidRDefault="00F148F4" w:rsidP="003B27A8">
            <w:pPr>
              <w:rPr>
                <w:szCs w:val="28"/>
              </w:rPr>
            </w:pPr>
            <w:r w:rsidRPr="00E61660">
              <w:lastRenderedPageBreak/>
              <w:t>отримують абі</w:t>
            </w:r>
            <w:r>
              <w:t>турієнти, які дали неповне</w:t>
            </w:r>
            <w:r w:rsidRPr="00E61660">
              <w:t xml:space="preserve"> визначення</w:t>
            </w:r>
            <w:r>
              <w:t xml:space="preserve"> </w:t>
            </w:r>
            <w:r>
              <w:lastRenderedPageBreak/>
              <w:t>питання</w:t>
            </w:r>
            <w:r>
              <w:rPr>
                <w:szCs w:val="28"/>
              </w:rPr>
              <w:t xml:space="preserve"> або припустилися ряду грубих помилок з історії та теорії хореографічного мистецтва.</w:t>
            </w:r>
          </w:p>
        </w:tc>
      </w:tr>
      <w:tr w:rsidR="00F148F4" w:rsidTr="003B27A8">
        <w:tc>
          <w:tcPr>
            <w:tcW w:w="806" w:type="dxa"/>
          </w:tcPr>
          <w:p w:rsidR="00F148F4" w:rsidRDefault="00F148F4" w:rsidP="003B27A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1-99</w:t>
            </w:r>
          </w:p>
        </w:tc>
        <w:tc>
          <w:tcPr>
            <w:tcW w:w="8764" w:type="dxa"/>
            <w:gridSpan w:val="4"/>
          </w:tcPr>
          <w:p w:rsidR="00F148F4" w:rsidRDefault="00F148F4" w:rsidP="003B27A8">
            <w:pPr>
              <w:rPr>
                <w:szCs w:val="28"/>
              </w:rPr>
            </w:pPr>
            <w:r>
              <w:rPr>
                <w:szCs w:val="28"/>
              </w:rPr>
              <w:t xml:space="preserve">отримують абітурієнти, які не змогли на задовільному рівні  виконати завдання, продемонструвати на прийнятному рівні свої вміння та навички з народно-сценічного, українського народного танців, з виконавської майстерності та виконання танцювального етюду. </w:t>
            </w:r>
          </w:p>
        </w:tc>
      </w:tr>
    </w:tbl>
    <w:p w:rsidR="00F148F4" w:rsidRDefault="00F148F4" w:rsidP="00F148F4"/>
    <w:p w:rsidR="00F148F4" w:rsidRDefault="00F148F4" w:rsidP="00F148F4">
      <w:pPr>
        <w:rPr>
          <w:szCs w:val="28"/>
        </w:rPr>
      </w:pPr>
    </w:p>
    <w:p w:rsidR="00F148F4" w:rsidRDefault="00F148F4" w:rsidP="00F148F4">
      <w:pPr>
        <w:rPr>
          <w:szCs w:val="28"/>
        </w:rPr>
      </w:pPr>
    </w:p>
    <w:p w:rsidR="00F148F4" w:rsidRDefault="00F148F4" w:rsidP="00F148F4">
      <w:pPr>
        <w:rPr>
          <w:szCs w:val="28"/>
        </w:rPr>
      </w:pPr>
    </w:p>
    <w:p w:rsidR="00F148F4" w:rsidRDefault="00F148F4" w:rsidP="00F148F4">
      <w:pPr>
        <w:rPr>
          <w:szCs w:val="28"/>
        </w:rPr>
      </w:pPr>
    </w:p>
    <w:p w:rsidR="00F148F4" w:rsidRDefault="00F148F4" w:rsidP="00F148F4">
      <w:pPr>
        <w:rPr>
          <w:szCs w:val="28"/>
        </w:rPr>
      </w:pPr>
    </w:p>
    <w:p w:rsidR="00F148F4" w:rsidRDefault="00F148F4" w:rsidP="00F148F4">
      <w:pPr>
        <w:rPr>
          <w:szCs w:val="28"/>
        </w:rPr>
      </w:pPr>
    </w:p>
    <w:p w:rsidR="00F148F4" w:rsidRDefault="00F148F4" w:rsidP="00F148F4">
      <w:pPr>
        <w:rPr>
          <w:szCs w:val="28"/>
        </w:rPr>
      </w:pPr>
    </w:p>
    <w:p w:rsidR="00F148F4" w:rsidRDefault="00F148F4" w:rsidP="00F148F4">
      <w:pPr>
        <w:rPr>
          <w:szCs w:val="28"/>
        </w:rPr>
      </w:pPr>
    </w:p>
    <w:p w:rsidR="00F148F4" w:rsidRDefault="00F148F4" w:rsidP="00F148F4">
      <w:pPr>
        <w:rPr>
          <w:szCs w:val="28"/>
        </w:rPr>
      </w:pPr>
    </w:p>
    <w:p w:rsidR="00F148F4" w:rsidRDefault="00F148F4" w:rsidP="00F148F4">
      <w:pPr>
        <w:rPr>
          <w:szCs w:val="28"/>
        </w:rPr>
      </w:pPr>
    </w:p>
    <w:p w:rsidR="00F148F4" w:rsidRDefault="00F148F4" w:rsidP="00F148F4">
      <w:pPr>
        <w:rPr>
          <w:szCs w:val="28"/>
        </w:rPr>
      </w:pPr>
    </w:p>
    <w:p w:rsidR="00F148F4" w:rsidRDefault="00F148F4" w:rsidP="00F148F4">
      <w:pPr>
        <w:rPr>
          <w:szCs w:val="28"/>
        </w:rPr>
      </w:pPr>
    </w:p>
    <w:p w:rsidR="00F148F4" w:rsidRDefault="00F148F4" w:rsidP="00F148F4">
      <w:pPr>
        <w:rPr>
          <w:szCs w:val="28"/>
        </w:rPr>
      </w:pPr>
    </w:p>
    <w:p w:rsidR="00F148F4" w:rsidRDefault="00F148F4" w:rsidP="00F148F4">
      <w:pPr>
        <w:rPr>
          <w:szCs w:val="28"/>
        </w:rPr>
      </w:pPr>
    </w:p>
    <w:p w:rsidR="00F148F4" w:rsidRDefault="00F148F4" w:rsidP="00F148F4">
      <w:pPr>
        <w:rPr>
          <w:szCs w:val="28"/>
        </w:rPr>
      </w:pPr>
    </w:p>
    <w:p w:rsidR="00F148F4" w:rsidRDefault="00F148F4" w:rsidP="00F148F4">
      <w:pPr>
        <w:rPr>
          <w:szCs w:val="28"/>
        </w:rPr>
      </w:pPr>
    </w:p>
    <w:p w:rsidR="00F148F4" w:rsidRDefault="00F148F4" w:rsidP="00F148F4">
      <w:pPr>
        <w:rPr>
          <w:szCs w:val="28"/>
        </w:rPr>
      </w:pPr>
    </w:p>
    <w:p w:rsidR="00F148F4" w:rsidRDefault="00F148F4" w:rsidP="00F148F4">
      <w:pPr>
        <w:rPr>
          <w:szCs w:val="28"/>
        </w:rPr>
      </w:pPr>
    </w:p>
    <w:p w:rsidR="00F148F4" w:rsidRDefault="00F148F4" w:rsidP="00F148F4">
      <w:pPr>
        <w:rPr>
          <w:szCs w:val="28"/>
        </w:rPr>
      </w:pPr>
    </w:p>
    <w:p w:rsidR="003F5DE6" w:rsidRPr="00F148F4" w:rsidRDefault="003F5DE6" w:rsidP="00F148F4"/>
    <w:sectPr w:rsidR="003F5DE6" w:rsidRPr="00F148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A29"/>
    <w:multiLevelType w:val="singleLevel"/>
    <w:tmpl w:val="55C0056A"/>
    <w:lvl w:ilvl="0">
      <w:start w:val="8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 w15:restartNumberingAfterBreak="0">
    <w:nsid w:val="1758311B"/>
    <w:multiLevelType w:val="singleLevel"/>
    <w:tmpl w:val="26945E82"/>
    <w:lvl w:ilvl="0">
      <w:numFmt w:val="bullet"/>
      <w:lvlText w:val="—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" w15:restartNumberingAfterBreak="0">
    <w:nsid w:val="245F7765"/>
    <w:multiLevelType w:val="hybridMultilevel"/>
    <w:tmpl w:val="0E261DA8"/>
    <w:lvl w:ilvl="0" w:tplc="DA101856">
      <w:start w:val="1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51940FA"/>
    <w:multiLevelType w:val="hybridMultilevel"/>
    <w:tmpl w:val="5C58F6AE"/>
    <w:lvl w:ilvl="0" w:tplc="EAAA2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30C47"/>
    <w:multiLevelType w:val="singleLevel"/>
    <w:tmpl w:val="55C0056A"/>
    <w:lvl w:ilvl="0">
      <w:start w:val="8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40"/>
    <w:rsid w:val="001E5040"/>
    <w:rsid w:val="0024325C"/>
    <w:rsid w:val="002C4247"/>
    <w:rsid w:val="003F5DE6"/>
    <w:rsid w:val="0047648D"/>
    <w:rsid w:val="006674B6"/>
    <w:rsid w:val="006A4F1E"/>
    <w:rsid w:val="006F180F"/>
    <w:rsid w:val="00875A38"/>
    <w:rsid w:val="00925D16"/>
    <w:rsid w:val="00B13106"/>
    <w:rsid w:val="00D111DE"/>
    <w:rsid w:val="00F1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CFE8"/>
  <w15:chartTrackingRefBased/>
  <w15:docId w15:val="{1301BAEE-84E0-435F-80A3-6084B49E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0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5040"/>
    <w:pPr>
      <w:widowControl w:val="0"/>
      <w:ind w:left="1134" w:hanging="414"/>
      <w:jc w:val="both"/>
    </w:pPr>
  </w:style>
  <w:style w:type="character" w:customStyle="1" w:styleId="20">
    <w:name w:val="Основной текст с отступом 2 Знак"/>
    <w:basedOn w:val="a0"/>
    <w:link w:val="2"/>
    <w:rsid w:val="001E5040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3">
    <w:name w:val="Body Text Indent 3"/>
    <w:basedOn w:val="a"/>
    <w:link w:val="30"/>
    <w:rsid w:val="001E5040"/>
    <w:pPr>
      <w:widowControl w:val="0"/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1E5040"/>
    <w:rPr>
      <w:rFonts w:ascii="Times New Roman" w:eastAsia="Times New Roman" w:hAnsi="Times New Roman" w:cs="Times New Roman"/>
      <w:sz w:val="28"/>
      <w:szCs w:val="20"/>
      <w:lang w:eastAsia="uk-UA"/>
    </w:rPr>
  </w:style>
  <w:style w:type="table" w:styleId="a3">
    <w:name w:val="Table Grid"/>
    <w:basedOn w:val="a1"/>
    <w:rsid w:val="001E5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925D1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25D16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Style4">
    <w:name w:val="Style4"/>
    <w:basedOn w:val="a"/>
    <w:rsid w:val="006A4F1E"/>
    <w:pPr>
      <w:widowControl w:val="0"/>
      <w:autoSpaceDE w:val="0"/>
      <w:autoSpaceDN w:val="0"/>
      <w:adjustRightInd w:val="0"/>
      <w:spacing w:line="622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5626</Words>
  <Characters>3208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</dc:creator>
  <cp:keywords/>
  <dc:description/>
  <cp:lastModifiedBy>filonenko_ov@outlook.com</cp:lastModifiedBy>
  <cp:revision>12</cp:revision>
  <dcterms:created xsi:type="dcterms:W3CDTF">2016-04-14T06:39:00Z</dcterms:created>
  <dcterms:modified xsi:type="dcterms:W3CDTF">2017-06-05T19:08:00Z</dcterms:modified>
</cp:coreProperties>
</file>